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1D" w:rsidRPr="00297F1D" w:rsidRDefault="00297F1D" w:rsidP="00297F1D">
      <w:pPr>
        <w:jc w:val="center"/>
        <w:rPr>
          <w:sz w:val="32"/>
          <w:szCs w:val="32"/>
        </w:rPr>
      </w:pPr>
      <w:r w:rsidRPr="00297F1D">
        <w:rPr>
          <w:rFonts w:ascii="Calibri" w:eastAsia="Calibri" w:hAnsi="Calibri"/>
          <w:noProof/>
          <w:sz w:val="28"/>
          <w:szCs w:val="28"/>
        </w:rPr>
        <w:drawing>
          <wp:inline distT="0" distB="0" distL="0" distR="0">
            <wp:extent cx="1148080" cy="1180465"/>
            <wp:effectExtent l="0" t="0" r="0" b="635"/>
            <wp:docPr id="2" name="Рисунок 2" descr="Описание: 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Documents\герб.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080" cy="1180465"/>
                    </a:xfrm>
                    <a:prstGeom prst="rect">
                      <a:avLst/>
                    </a:prstGeom>
                    <a:noFill/>
                    <a:ln>
                      <a:noFill/>
                    </a:ln>
                  </pic:spPr>
                </pic:pic>
              </a:graphicData>
            </a:graphic>
          </wp:inline>
        </w:drawing>
      </w:r>
    </w:p>
    <w:p w:rsidR="00297F1D" w:rsidRPr="00297F1D" w:rsidRDefault="00297F1D" w:rsidP="00297F1D">
      <w:pPr>
        <w:jc w:val="center"/>
        <w:rPr>
          <w:sz w:val="28"/>
          <w:szCs w:val="28"/>
        </w:rPr>
      </w:pPr>
      <w:r w:rsidRPr="00297F1D">
        <w:rPr>
          <w:sz w:val="28"/>
          <w:szCs w:val="28"/>
        </w:rPr>
        <w:t xml:space="preserve">Совет </w:t>
      </w:r>
    </w:p>
    <w:p w:rsidR="00297F1D" w:rsidRPr="00297F1D" w:rsidRDefault="00297F1D" w:rsidP="00297F1D">
      <w:pPr>
        <w:jc w:val="center"/>
        <w:rPr>
          <w:sz w:val="28"/>
          <w:szCs w:val="28"/>
        </w:rPr>
      </w:pPr>
      <w:r w:rsidRPr="00297F1D">
        <w:rPr>
          <w:sz w:val="28"/>
          <w:szCs w:val="28"/>
        </w:rPr>
        <w:t xml:space="preserve">городского поселения </w:t>
      </w:r>
    </w:p>
    <w:p w:rsidR="00297F1D" w:rsidRPr="006D2DDA" w:rsidRDefault="00297F1D" w:rsidP="00297F1D">
      <w:pPr>
        <w:jc w:val="center"/>
        <w:rPr>
          <w:sz w:val="28"/>
          <w:szCs w:val="28"/>
        </w:rPr>
      </w:pPr>
      <w:r w:rsidRPr="006D2DDA">
        <w:rPr>
          <w:sz w:val="28"/>
          <w:szCs w:val="28"/>
        </w:rPr>
        <w:t>«Забайкальское»</w:t>
      </w:r>
    </w:p>
    <w:p w:rsidR="00297F1D" w:rsidRPr="00297F1D" w:rsidRDefault="00297F1D" w:rsidP="00297F1D">
      <w:pPr>
        <w:jc w:val="center"/>
        <w:rPr>
          <w:sz w:val="28"/>
          <w:szCs w:val="28"/>
        </w:rPr>
      </w:pPr>
      <w:r w:rsidRPr="00297F1D">
        <w:rPr>
          <w:sz w:val="28"/>
          <w:szCs w:val="28"/>
        </w:rPr>
        <w:t xml:space="preserve">муниципального района </w:t>
      </w:r>
    </w:p>
    <w:p w:rsidR="00297F1D" w:rsidRPr="00297F1D" w:rsidRDefault="00297F1D" w:rsidP="00297F1D">
      <w:pPr>
        <w:jc w:val="center"/>
        <w:rPr>
          <w:sz w:val="28"/>
          <w:szCs w:val="28"/>
        </w:rPr>
      </w:pPr>
      <w:r w:rsidRPr="00297F1D">
        <w:rPr>
          <w:sz w:val="28"/>
          <w:szCs w:val="28"/>
        </w:rPr>
        <w:t>«Забайкальский район»</w:t>
      </w:r>
    </w:p>
    <w:p w:rsidR="00297F1D" w:rsidRPr="00297F1D" w:rsidRDefault="00297F1D" w:rsidP="00297F1D">
      <w:pPr>
        <w:spacing w:after="200" w:line="276" w:lineRule="auto"/>
        <w:jc w:val="center"/>
        <w:rPr>
          <w:sz w:val="28"/>
          <w:szCs w:val="28"/>
        </w:rPr>
      </w:pPr>
      <w:r w:rsidRPr="00297F1D">
        <w:rPr>
          <w:sz w:val="28"/>
          <w:szCs w:val="28"/>
          <w:lang w:val="en-US"/>
        </w:rPr>
        <w:t>III</w:t>
      </w:r>
      <w:r w:rsidRPr="00297F1D">
        <w:rPr>
          <w:sz w:val="28"/>
          <w:szCs w:val="28"/>
        </w:rPr>
        <w:t>-го созыва</w:t>
      </w:r>
    </w:p>
    <w:p w:rsidR="00297F1D" w:rsidRPr="00A6076B" w:rsidRDefault="00297F1D" w:rsidP="00ED5473">
      <w:pPr>
        <w:spacing w:after="200" w:line="276" w:lineRule="auto"/>
        <w:jc w:val="center"/>
        <w:rPr>
          <w:sz w:val="28"/>
          <w:szCs w:val="28"/>
        </w:rPr>
      </w:pPr>
      <w:r w:rsidRPr="00297F1D">
        <w:rPr>
          <w:b/>
          <w:sz w:val="28"/>
          <w:szCs w:val="28"/>
        </w:rPr>
        <w:t>РЕШЕНИЕ</w:t>
      </w:r>
    </w:p>
    <w:p w:rsidR="00216F29" w:rsidRDefault="00F54059" w:rsidP="00216F29">
      <w:pPr>
        <w:pStyle w:val="ConsPlusTitle"/>
        <w:rPr>
          <w:rFonts w:ascii="Times New Roman" w:hAnsi="Times New Roman" w:cs="Times New Roman"/>
          <w:b w:val="0"/>
          <w:sz w:val="28"/>
          <w:szCs w:val="28"/>
          <w:u w:val="single"/>
        </w:rPr>
      </w:pPr>
      <w:r>
        <w:rPr>
          <w:rFonts w:ascii="Times New Roman" w:hAnsi="Times New Roman" w:cs="Times New Roman"/>
          <w:b w:val="0"/>
          <w:sz w:val="28"/>
          <w:szCs w:val="28"/>
        </w:rPr>
        <w:t xml:space="preserve">от  « </w:t>
      </w:r>
      <w:r w:rsidRPr="00F54059">
        <w:rPr>
          <w:rFonts w:ascii="Times New Roman" w:hAnsi="Times New Roman" w:cs="Times New Roman"/>
          <w:b w:val="0"/>
          <w:sz w:val="28"/>
          <w:szCs w:val="28"/>
          <w:u w:val="single"/>
        </w:rPr>
        <w:t>30</w:t>
      </w:r>
      <w:r w:rsidR="00216F29" w:rsidRPr="006D2DDA">
        <w:rPr>
          <w:rFonts w:ascii="Times New Roman" w:hAnsi="Times New Roman" w:cs="Times New Roman"/>
          <w:b w:val="0"/>
          <w:sz w:val="28"/>
          <w:szCs w:val="28"/>
        </w:rPr>
        <w:t xml:space="preserve">» </w:t>
      </w:r>
      <w:r w:rsidR="00216F29" w:rsidRPr="00F54059">
        <w:rPr>
          <w:rFonts w:ascii="Times New Roman" w:hAnsi="Times New Roman" w:cs="Times New Roman"/>
          <w:b w:val="0"/>
          <w:sz w:val="28"/>
          <w:szCs w:val="28"/>
          <w:u w:val="single"/>
        </w:rPr>
        <w:t>марта</w:t>
      </w:r>
      <w:r w:rsidR="00216F29" w:rsidRPr="006D2DDA">
        <w:rPr>
          <w:rFonts w:ascii="Times New Roman" w:hAnsi="Times New Roman" w:cs="Times New Roman"/>
          <w:b w:val="0"/>
          <w:sz w:val="28"/>
          <w:szCs w:val="28"/>
        </w:rPr>
        <w:t xml:space="preserve">  2016 года                                              </w:t>
      </w:r>
      <w:r>
        <w:rPr>
          <w:rFonts w:ascii="Times New Roman" w:hAnsi="Times New Roman" w:cs="Times New Roman"/>
          <w:b w:val="0"/>
          <w:sz w:val="28"/>
          <w:szCs w:val="28"/>
        </w:rPr>
        <w:t xml:space="preserve">                           №  </w:t>
      </w:r>
      <w:r w:rsidRPr="00F54059">
        <w:rPr>
          <w:rFonts w:ascii="Times New Roman" w:hAnsi="Times New Roman" w:cs="Times New Roman"/>
          <w:b w:val="0"/>
          <w:sz w:val="28"/>
          <w:szCs w:val="28"/>
          <w:u w:val="single"/>
        </w:rPr>
        <w:t>197</w:t>
      </w:r>
    </w:p>
    <w:p w:rsidR="003C7008" w:rsidRPr="006D2DDA" w:rsidRDefault="00A6076B" w:rsidP="003C7008">
      <w:pPr>
        <w:pStyle w:val="ConsPlusTitle"/>
        <w:jc w:val="center"/>
        <w:rPr>
          <w:rFonts w:ascii="Times New Roman" w:hAnsi="Times New Roman" w:cs="Times New Roman"/>
          <w:b w:val="0"/>
          <w:sz w:val="28"/>
          <w:szCs w:val="28"/>
        </w:rPr>
      </w:pPr>
      <w:proofErr w:type="spellStart"/>
      <w:r>
        <w:rPr>
          <w:rFonts w:ascii="Times New Roman" w:hAnsi="Times New Roman" w:cs="Times New Roman"/>
          <w:b w:val="0"/>
          <w:sz w:val="28"/>
          <w:szCs w:val="28"/>
          <w:u w:val="single"/>
        </w:rPr>
        <w:t>п</w:t>
      </w:r>
      <w:bookmarkStart w:id="0" w:name="_GoBack"/>
      <w:bookmarkEnd w:id="0"/>
      <w:r w:rsidR="003C7008">
        <w:rPr>
          <w:rFonts w:ascii="Times New Roman" w:hAnsi="Times New Roman" w:cs="Times New Roman"/>
          <w:b w:val="0"/>
          <w:sz w:val="28"/>
          <w:szCs w:val="28"/>
          <w:u w:val="single"/>
        </w:rPr>
        <w:t>гт</w:t>
      </w:r>
      <w:proofErr w:type="spellEnd"/>
      <w:r w:rsidR="003C7008">
        <w:rPr>
          <w:rFonts w:ascii="Times New Roman" w:hAnsi="Times New Roman" w:cs="Times New Roman"/>
          <w:b w:val="0"/>
          <w:sz w:val="28"/>
          <w:szCs w:val="28"/>
          <w:u w:val="single"/>
        </w:rPr>
        <w:t>. Забайкальск</w:t>
      </w:r>
    </w:p>
    <w:p w:rsidR="00216F29" w:rsidRPr="00610EE9" w:rsidRDefault="00216F29" w:rsidP="00216F29">
      <w:pPr>
        <w:pStyle w:val="ConsPlusTitle"/>
        <w:jc w:val="center"/>
        <w:rPr>
          <w:rFonts w:ascii="Times New Roman" w:hAnsi="Times New Roman" w:cs="Times New Roman"/>
          <w:sz w:val="28"/>
          <w:szCs w:val="28"/>
        </w:rPr>
      </w:pPr>
    </w:p>
    <w:p w:rsidR="00216F29" w:rsidRPr="006D2DDA" w:rsidRDefault="00216F29" w:rsidP="003C7008">
      <w:pPr>
        <w:pStyle w:val="ConsPlusTitle"/>
        <w:ind w:firstLine="708"/>
        <w:jc w:val="center"/>
        <w:rPr>
          <w:rFonts w:ascii="Times New Roman" w:hAnsi="Times New Roman" w:cs="Times New Roman"/>
          <w:b w:val="0"/>
          <w:sz w:val="28"/>
          <w:szCs w:val="28"/>
        </w:rPr>
      </w:pPr>
      <w:r w:rsidRPr="006D2DDA">
        <w:rPr>
          <w:rFonts w:ascii="Times New Roman" w:hAnsi="Times New Roman" w:cs="Times New Roman"/>
          <w:b w:val="0"/>
          <w:sz w:val="28"/>
          <w:szCs w:val="28"/>
        </w:rPr>
        <w:t>О внесении изменений в Положени</w:t>
      </w:r>
      <w:r w:rsidR="003C7008">
        <w:rPr>
          <w:rFonts w:ascii="Times New Roman" w:hAnsi="Times New Roman" w:cs="Times New Roman"/>
          <w:b w:val="0"/>
          <w:sz w:val="28"/>
          <w:szCs w:val="28"/>
        </w:rPr>
        <w:t xml:space="preserve">е о составе, порядке подготовки </w:t>
      </w:r>
      <w:r w:rsidRPr="006D2DDA">
        <w:rPr>
          <w:rFonts w:ascii="Times New Roman" w:hAnsi="Times New Roman" w:cs="Times New Roman"/>
          <w:b w:val="0"/>
          <w:sz w:val="28"/>
          <w:szCs w:val="28"/>
        </w:rPr>
        <w:t xml:space="preserve">документа территориального планирования городского поселения «Забайкальское», порядке подготовки изменений и внесения  их в документ территориального планирования, составе, порядке </w:t>
      </w:r>
      <w:proofErr w:type="gramStart"/>
      <w:r w:rsidRPr="006D2DDA">
        <w:rPr>
          <w:rFonts w:ascii="Times New Roman" w:hAnsi="Times New Roman" w:cs="Times New Roman"/>
          <w:b w:val="0"/>
          <w:sz w:val="28"/>
          <w:szCs w:val="28"/>
        </w:rPr>
        <w:t>подготовки плана реализации документа территориального планирования городского</w:t>
      </w:r>
      <w:proofErr w:type="gramEnd"/>
      <w:r w:rsidRPr="006D2DDA">
        <w:rPr>
          <w:rFonts w:ascii="Times New Roman" w:hAnsi="Times New Roman" w:cs="Times New Roman"/>
          <w:b w:val="0"/>
          <w:sz w:val="28"/>
          <w:szCs w:val="28"/>
        </w:rPr>
        <w:t xml:space="preserve"> поселения «Забайкальское», принятое решением Совета городского поселения «Забайкальское» от 27 января 2016 года №169</w:t>
      </w:r>
    </w:p>
    <w:p w:rsidR="00216F29" w:rsidRPr="00610EE9" w:rsidRDefault="00216F29" w:rsidP="003C7008">
      <w:pPr>
        <w:pStyle w:val="ConsPlusTitle"/>
        <w:jc w:val="center"/>
        <w:rPr>
          <w:rFonts w:ascii="Times New Roman" w:hAnsi="Times New Roman" w:cs="Times New Roman"/>
          <w:sz w:val="28"/>
          <w:szCs w:val="28"/>
        </w:rPr>
      </w:pPr>
    </w:p>
    <w:p w:rsidR="00216F29" w:rsidRPr="00610EE9" w:rsidRDefault="00216F29" w:rsidP="00216F29">
      <w:pPr>
        <w:pStyle w:val="ConsPlusNormal"/>
        <w:jc w:val="both"/>
        <w:rPr>
          <w:rFonts w:ascii="Times New Roman" w:hAnsi="Times New Roman" w:cs="Times New Roman"/>
          <w:sz w:val="28"/>
          <w:szCs w:val="28"/>
        </w:rPr>
      </w:pPr>
    </w:p>
    <w:p w:rsidR="00216F29" w:rsidRPr="00610EE9" w:rsidRDefault="00216F29" w:rsidP="00216F29">
      <w:pPr>
        <w:ind w:firstLine="709"/>
        <w:jc w:val="both"/>
        <w:rPr>
          <w:b/>
          <w:sz w:val="28"/>
          <w:szCs w:val="28"/>
        </w:rPr>
      </w:pPr>
      <w:r w:rsidRPr="00610EE9">
        <w:rPr>
          <w:sz w:val="28"/>
          <w:szCs w:val="28"/>
        </w:rPr>
        <w:t xml:space="preserve">В целях приведения муниципального правового акта  Совета городского поселения «Забайкальское» в соответствие с действующим законодательством, Градостроительным кодексом Российской Федерации, Законом Забайкальского края от 29 декабря 2008 года №113-ЗЗК «О градостроительной деятельности в Забайкальском крае», Уставом городского поселения  «Забайкальское», Совет городского поселения «Забайкальское» </w:t>
      </w:r>
      <w:r w:rsidRPr="00610EE9">
        <w:rPr>
          <w:b/>
          <w:sz w:val="28"/>
          <w:szCs w:val="28"/>
        </w:rPr>
        <w:t>решил:</w:t>
      </w:r>
    </w:p>
    <w:p w:rsidR="00216F29" w:rsidRPr="00610EE9" w:rsidRDefault="00216F29" w:rsidP="00216F29">
      <w:pPr>
        <w:pStyle w:val="ConsPlusTitle"/>
        <w:ind w:firstLine="709"/>
        <w:jc w:val="both"/>
        <w:rPr>
          <w:rFonts w:ascii="Times New Roman" w:hAnsi="Times New Roman" w:cs="Times New Roman"/>
          <w:b w:val="0"/>
          <w:sz w:val="28"/>
          <w:szCs w:val="28"/>
        </w:rPr>
      </w:pPr>
      <w:r w:rsidRPr="00610EE9">
        <w:rPr>
          <w:rFonts w:ascii="Times New Roman" w:hAnsi="Times New Roman" w:cs="Times New Roman"/>
          <w:b w:val="0"/>
          <w:sz w:val="28"/>
          <w:szCs w:val="28"/>
        </w:rPr>
        <w:t xml:space="preserve">1. Внести следующие изменения в Положение о составе, порядке подготовки документа территориального планирования городского поселения «Забайкальское», порядке подготовки изменений и внесения  их в документ территориального планирования, составе, порядке </w:t>
      </w:r>
      <w:proofErr w:type="gramStart"/>
      <w:r w:rsidRPr="00610EE9">
        <w:rPr>
          <w:rFonts w:ascii="Times New Roman" w:hAnsi="Times New Roman" w:cs="Times New Roman"/>
          <w:b w:val="0"/>
          <w:sz w:val="28"/>
          <w:szCs w:val="28"/>
        </w:rPr>
        <w:t>подготовки плана реализации документа территориального планирования городского</w:t>
      </w:r>
      <w:proofErr w:type="gramEnd"/>
      <w:r w:rsidRPr="00610EE9">
        <w:rPr>
          <w:rFonts w:ascii="Times New Roman" w:hAnsi="Times New Roman" w:cs="Times New Roman"/>
          <w:b w:val="0"/>
          <w:sz w:val="28"/>
          <w:szCs w:val="28"/>
        </w:rPr>
        <w:t xml:space="preserve"> поселения «Забайкальское», принятое решением совета городского поселения «Забайкальское» от 27 января 2016 года № 169:</w:t>
      </w:r>
    </w:p>
    <w:p w:rsidR="00216F29" w:rsidRPr="00610EE9" w:rsidRDefault="00216F29" w:rsidP="00216F29">
      <w:pPr>
        <w:pStyle w:val="ConsPlusTitle"/>
        <w:ind w:firstLine="709"/>
        <w:jc w:val="both"/>
        <w:rPr>
          <w:rFonts w:ascii="Times New Roman" w:hAnsi="Times New Roman" w:cs="Times New Roman"/>
          <w:b w:val="0"/>
          <w:sz w:val="28"/>
          <w:szCs w:val="28"/>
        </w:rPr>
      </w:pPr>
      <w:r w:rsidRPr="00610EE9">
        <w:rPr>
          <w:rFonts w:ascii="Times New Roman" w:hAnsi="Times New Roman" w:cs="Times New Roman"/>
          <w:b w:val="0"/>
          <w:sz w:val="28"/>
          <w:szCs w:val="28"/>
        </w:rPr>
        <w:t>1.1. Статью  2 изложить в следующей редакции:</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«Статья 2. Состав генерального плана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1. Подготовка генерального плана может осуществляться применительно </w:t>
      </w:r>
      <w:r w:rsidRPr="00610EE9">
        <w:rPr>
          <w:sz w:val="28"/>
          <w:szCs w:val="28"/>
        </w:rPr>
        <w:lastRenderedPageBreak/>
        <w:t>ко всей территории городского поселения «Забайкальское»  либо к отдельным населенным пунктам, входящим в состав городского поселения «Забайкальское» с последующим внесением в генеральный план изменений, относящихся к другим частям территории городского поселения «Забайкальское». Подготовка генерального плана и внесение в генеральный план изменений в части установления или изменения границ населенных пунктов могут осуществляться применительно к отдельным населенным пунктам, входящим в состав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Генеральный план городского поселения «Забайкальское» (далее генеральный план) содержит:</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положение о территориальном планировании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карту планируемого размещения объектов местного значения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3) карту границ населенных пунктов (в том числе границ образуемых населенных пунктов), входящих в состав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4) карту функциональных зон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3. Положение о территориальном планировании городского поселения «Забайкальское», содержащееся в генеральном плане, включает в себя:</w:t>
      </w:r>
    </w:p>
    <w:p w:rsidR="00216F29" w:rsidRPr="00610EE9" w:rsidRDefault="00216F29" w:rsidP="00216F29">
      <w:pPr>
        <w:widowControl w:val="0"/>
        <w:autoSpaceDE w:val="0"/>
        <w:autoSpaceDN w:val="0"/>
        <w:adjustRightInd w:val="0"/>
        <w:ind w:firstLine="540"/>
        <w:jc w:val="both"/>
        <w:rPr>
          <w:sz w:val="28"/>
          <w:szCs w:val="28"/>
        </w:rPr>
      </w:pPr>
      <w:proofErr w:type="gramStart"/>
      <w:r w:rsidRPr="00610EE9">
        <w:rPr>
          <w:sz w:val="28"/>
          <w:szCs w:val="28"/>
        </w:rPr>
        <w:t>1) сведения о видах, назначении и наименованиях планируемых для размещения объектов местного значения городского поселения «Забайкальское»,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4. На указанных в пунктах </w:t>
      </w:r>
      <w:hyperlink w:anchor="Par48" w:history="1">
        <w:r w:rsidRPr="00610EE9">
          <w:rPr>
            <w:sz w:val="28"/>
            <w:szCs w:val="28"/>
          </w:rPr>
          <w:t>2</w:t>
        </w:r>
      </w:hyperlink>
      <w:r w:rsidRPr="00610EE9">
        <w:rPr>
          <w:sz w:val="28"/>
          <w:szCs w:val="28"/>
        </w:rPr>
        <w:t>-</w:t>
      </w:r>
      <w:hyperlink w:anchor="Par50" w:history="1">
        <w:r w:rsidRPr="00610EE9">
          <w:rPr>
            <w:sz w:val="28"/>
            <w:szCs w:val="28"/>
          </w:rPr>
          <w:t>4 части 1</w:t>
        </w:r>
      </w:hyperlink>
      <w:r w:rsidRPr="00610EE9">
        <w:rPr>
          <w:sz w:val="28"/>
          <w:szCs w:val="28"/>
        </w:rPr>
        <w:t xml:space="preserve"> настоящей статьи картах соответственно отображаются: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планируемые для размещения объекты местного значения городского поселения «Забайкальское», относящиеся к следующим областям:</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а) электро-, тепл</w:t>
      </w:r>
      <w:proofErr w:type="gramStart"/>
      <w:r w:rsidRPr="00610EE9">
        <w:rPr>
          <w:sz w:val="28"/>
          <w:szCs w:val="28"/>
        </w:rPr>
        <w:t>о-</w:t>
      </w:r>
      <w:proofErr w:type="gramEnd"/>
      <w:r w:rsidRPr="00610EE9">
        <w:rPr>
          <w:sz w:val="28"/>
          <w:szCs w:val="28"/>
        </w:rPr>
        <w:t>, и водоснабжения населения, водоотведение;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б) автомобильные дороги местного значения;</w:t>
      </w:r>
    </w:p>
    <w:p w:rsidR="00216F29" w:rsidRPr="00610EE9" w:rsidRDefault="00216F29" w:rsidP="00216F29">
      <w:pPr>
        <w:autoSpaceDE w:val="0"/>
        <w:autoSpaceDN w:val="0"/>
        <w:adjustRightInd w:val="0"/>
        <w:ind w:firstLine="540"/>
        <w:jc w:val="both"/>
        <w:rPr>
          <w:sz w:val="28"/>
          <w:szCs w:val="28"/>
        </w:rPr>
      </w:pPr>
      <w:r w:rsidRPr="00610EE9">
        <w:rPr>
          <w:sz w:val="28"/>
          <w:szCs w:val="28"/>
        </w:rPr>
        <w:t>в) образование;</w:t>
      </w:r>
    </w:p>
    <w:p w:rsidR="00216F29" w:rsidRPr="00610EE9" w:rsidRDefault="00216F29" w:rsidP="00216F29">
      <w:pPr>
        <w:autoSpaceDE w:val="0"/>
        <w:autoSpaceDN w:val="0"/>
        <w:adjustRightInd w:val="0"/>
        <w:ind w:firstLine="540"/>
        <w:jc w:val="both"/>
        <w:rPr>
          <w:sz w:val="28"/>
          <w:szCs w:val="28"/>
        </w:rPr>
      </w:pPr>
      <w:r w:rsidRPr="00610EE9">
        <w:rPr>
          <w:sz w:val="28"/>
          <w:szCs w:val="28"/>
        </w:rPr>
        <w:t>г) здравоохранение;</w:t>
      </w:r>
    </w:p>
    <w:p w:rsidR="00216F29" w:rsidRPr="00610EE9" w:rsidRDefault="00216F29" w:rsidP="00216F29">
      <w:pPr>
        <w:autoSpaceDE w:val="0"/>
        <w:autoSpaceDN w:val="0"/>
        <w:adjustRightInd w:val="0"/>
        <w:ind w:firstLine="540"/>
        <w:jc w:val="both"/>
        <w:rPr>
          <w:sz w:val="28"/>
          <w:szCs w:val="28"/>
        </w:rPr>
      </w:pPr>
      <w:r w:rsidRPr="00610EE9">
        <w:rPr>
          <w:sz w:val="28"/>
          <w:szCs w:val="28"/>
        </w:rPr>
        <w:t>д) физическая культура и массовый спорт;</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е) иные области в связи с решением вопросов местного значения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границы населенных пунктов (в том числе границы образуемых населенных пунктов), входящих в состав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3) границы и описание функциональных зон с указанием планируемых </w:t>
      </w:r>
      <w:r w:rsidRPr="00610EE9">
        <w:rPr>
          <w:sz w:val="28"/>
          <w:szCs w:val="28"/>
        </w:rPr>
        <w:lastRenderedPageBreak/>
        <w:t>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5.  Каждая из карт в составе генерального плана городского поселения «Забайкальское», их текстовая и графическая части могут быть представлены в виде одной карты или нескольких карт, включая фрагменты соответствующих карт.</w:t>
      </w:r>
    </w:p>
    <w:p w:rsidR="00216F29" w:rsidRPr="00610EE9" w:rsidRDefault="00216F29" w:rsidP="00216F29">
      <w:pPr>
        <w:autoSpaceDE w:val="0"/>
        <w:autoSpaceDN w:val="0"/>
        <w:adjustRightInd w:val="0"/>
        <w:ind w:firstLine="540"/>
        <w:jc w:val="both"/>
        <w:rPr>
          <w:sz w:val="28"/>
          <w:szCs w:val="28"/>
        </w:rPr>
      </w:pPr>
      <w:r w:rsidRPr="00610EE9">
        <w:rPr>
          <w:sz w:val="28"/>
          <w:szCs w:val="28"/>
        </w:rPr>
        <w:t>6. Карты в составе генерального плана городского поселения «Забайкальское», фрагменты карт представляются в масштабах, которые определяются муниципальным заказчиком с учетом площади территории, на которую распространяется действие генерального плана, а также с учетом численности населения (существующей и прогнозируемой) соответствующих населенных пунктов.</w:t>
      </w:r>
    </w:p>
    <w:p w:rsidR="00216F29" w:rsidRPr="00610EE9" w:rsidRDefault="00216F29" w:rsidP="00216F29">
      <w:pPr>
        <w:autoSpaceDE w:val="0"/>
        <w:autoSpaceDN w:val="0"/>
        <w:adjustRightInd w:val="0"/>
        <w:ind w:firstLine="540"/>
        <w:jc w:val="both"/>
        <w:rPr>
          <w:sz w:val="28"/>
          <w:szCs w:val="28"/>
        </w:rPr>
      </w:pPr>
      <w:r w:rsidRPr="00610EE9">
        <w:rPr>
          <w:sz w:val="28"/>
          <w:szCs w:val="28"/>
        </w:rPr>
        <w:t>7. Входящие в состав генерального плана городского поселения «Забайкальское» картографические материалы отображаются на электронных носителях и формируются в виде цифровых картографических слоев.</w:t>
      </w:r>
    </w:p>
    <w:p w:rsidR="00216F29" w:rsidRPr="00610EE9" w:rsidRDefault="00216F29" w:rsidP="00216F29">
      <w:pPr>
        <w:pStyle w:val="ConsPlusNormal"/>
        <w:ind w:firstLine="540"/>
        <w:jc w:val="both"/>
        <w:outlineLvl w:val="0"/>
        <w:rPr>
          <w:rFonts w:ascii="Times New Roman" w:hAnsi="Times New Roman" w:cs="Times New Roman"/>
          <w:sz w:val="28"/>
          <w:szCs w:val="28"/>
        </w:rPr>
      </w:pPr>
      <w:r w:rsidRPr="00610EE9">
        <w:rPr>
          <w:rFonts w:ascii="Times New Roman" w:hAnsi="Times New Roman" w:cs="Times New Roman"/>
          <w:sz w:val="28"/>
          <w:szCs w:val="28"/>
        </w:rPr>
        <w:t>8. На генеральном плане городского поселения «Забайкальское» отображаются следующие объекты местного значения городского поселения «Забайкальское»:</w:t>
      </w:r>
    </w:p>
    <w:p w:rsidR="00216F29" w:rsidRPr="00610EE9" w:rsidRDefault="00216F29" w:rsidP="00216F29">
      <w:pPr>
        <w:autoSpaceDE w:val="0"/>
        <w:autoSpaceDN w:val="0"/>
        <w:adjustRightInd w:val="0"/>
        <w:ind w:firstLine="540"/>
        <w:jc w:val="both"/>
        <w:rPr>
          <w:sz w:val="28"/>
          <w:szCs w:val="28"/>
        </w:rPr>
      </w:pPr>
      <w:r w:rsidRPr="00610EE9">
        <w:rPr>
          <w:sz w:val="28"/>
          <w:szCs w:val="28"/>
        </w:rPr>
        <w:t>1) объекты электро-, тепл</w:t>
      </w:r>
      <w:proofErr w:type="gramStart"/>
      <w:r w:rsidRPr="00610EE9">
        <w:rPr>
          <w:sz w:val="28"/>
          <w:szCs w:val="28"/>
        </w:rPr>
        <w:t>о-</w:t>
      </w:r>
      <w:proofErr w:type="gramEnd"/>
      <w:r w:rsidRPr="00610EE9">
        <w:rPr>
          <w:sz w:val="28"/>
          <w:szCs w:val="28"/>
        </w:rPr>
        <w:t>, газо- и водоснабжения населения, водоотведения;</w:t>
      </w:r>
    </w:p>
    <w:p w:rsidR="00216F29" w:rsidRPr="00610EE9" w:rsidRDefault="00216F29" w:rsidP="00216F29">
      <w:pPr>
        <w:autoSpaceDE w:val="0"/>
        <w:autoSpaceDN w:val="0"/>
        <w:adjustRightInd w:val="0"/>
        <w:ind w:firstLine="540"/>
        <w:jc w:val="both"/>
        <w:rPr>
          <w:sz w:val="28"/>
          <w:szCs w:val="28"/>
        </w:rPr>
      </w:pPr>
      <w:r w:rsidRPr="00610EE9">
        <w:rPr>
          <w:sz w:val="28"/>
          <w:szCs w:val="28"/>
        </w:rPr>
        <w:t>2) автомобильные дороги местного значения в границах населенных пунктов городского поселения «Забайкальское»;</w:t>
      </w:r>
    </w:p>
    <w:p w:rsidR="00216F29" w:rsidRPr="00610EE9" w:rsidRDefault="00216F29" w:rsidP="00216F29">
      <w:pPr>
        <w:autoSpaceDE w:val="0"/>
        <w:autoSpaceDN w:val="0"/>
        <w:adjustRightInd w:val="0"/>
        <w:ind w:firstLine="540"/>
        <w:jc w:val="both"/>
        <w:rPr>
          <w:sz w:val="28"/>
          <w:szCs w:val="28"/>
        </w:rPr>
      </w:pPr>
      <w:r w:rsidRPr="00610EE9">
        <w:rPr>
          <w:sz w:val="28"/>
          <w:szCs w:val="28"/>
        </w:rPr>
        <w:t>3) автовокзалы и автостанции;</w:t>
      </w:r>
    </w:p>
    <w:p w:rsidR="00216F29" w:rsidRPr="00610EE9" w:rsidRDefault="00216F29" w:rsidP="00216F29">
      <w:pPr>
        <w:autoSpaceDE w:val="0"/>
        <w:autoSpaceDN w:val="0"/>
        <w:adjustRightInd w:val="0"/>
        <w:ind w:firstLine="540"/>
        <w:jc w:val="both"/>
        <w:rPr>
          <w:sz w:val="28"/>
          <w:szCs w:val="28"/>
        </w:rPr>
      </w:pPr>
      <w:r w:rsidRPr="00610EE9">
        <w:rPr>
          <w:sz w:val="28"/>
          <w:szCs w:val="28"/>
        </w:rPr>
        <w:t>4) открытые плоскостные физкультурно-спортивные сооружения;</w:t>
      </w:r>
    </w:p>
    <w:p w:rsidR="00216F29" w:rsidRPr="00610EE9" w:rsidRDefault="00216F29" w:rsidP="00216F29">
      <w:pPr>
        <w:autoSpaceDE w:val="0"/>
        <w:autoSpaceDN w:val="0"/>
        <w:adjustRightInd w:val="0"/>
        <w:ind w:firstLine="540"/>
        <w:jc w:val="both"/>
        <w:rPr>
          <w:sz w:val="28"/>
          <w:szCs w:val="28"/>
        </w:rPr>
      </w:pPr>
      <w:r w:rsidRPr="00610EE9">
        <w:rPr>
          <w:sz w:val="28"/>
          <w:szCs w:val="28"/>
        </w:rPr>
        <w:t>5) объекты в области культуры и искусства:</w:t>
      </w:r>
    </w:p>
    <w:p w:rsidR="00216F29" w:rsidRPr="00610EE9" w:rsidRDefault="00216F29" w:rsidP="00216F29">
      <w:pPr>
        <w:autoSpaceDE w:val="0"/>
        <w:autoSpaceDN w:val="0"/>
        <w:adjustRightInd w:val="0"/>
        <w:ind w:firstLine="540"/>
        <w:jc w:val="both"/>
        <w:rPr>
          <w:sz w:val="28"/>
          <w:szCs w:val="28"/>
        </w:rPr>
      </w:pPr>
      <w:r w:rsidRPr="00610EE9">
        <w:rPr>
          <w:sz w:val="28"/>
          <w:szCs w:val="28"/>
        </w:rPr>
        <w:t>а) муниципальные библиотеки;</w:t>
      </w:r>
    </w:p>
    <w:p w:rsidR="00216F29" w:rsidRPr="00610EE9" w:rsidRDefault="00216F29" w:rsidP="00216F29">
      <w:pPr>
        <w:autoSpaceDE w:val="0"/>
        <w:autoSpaceDN w:val="0"/>
        <w:adjustRightInd w:val="0"/>
        <w:ind w:firstLine="540"/>
        <w:jc w:val="both"/>
        <w:rPr>
          <w:sz w:val="28"/>
          <w:szCs w:val="28"/>
        </w:rPr>
      </w:pPr>
      <w:r w:rsidRPr="00610EE9">
        <w:rPr>
          <w:sz w:val="28"/>
          <w:szCs w:val="28"/>
        </w:rPr>
        <w:t>б) муниципальные музеи;</w:t>
      </w:r>
    </w:p>
    <w:p w:rsidR="00216F29" w:rsidRPr="00610EE9" w:rsidRDefault="00216F29" w:rsidP="00216F29">
      <w:pPr>
        <w:autoSpaceDE w:val="0"/>
        <w:autoSpaceDN w:val="0"/>
        <w:adjustRightInd w:val="0"/>
        <w:ind w:firstLine="540"/>
        <w:jc w:val="both"/>
        <w:rPr>
          <w:sz w:val="28"/>
          <w:szCs w:val="28"/>
        </w:rPr>
      </w:pPr>
      <w:r w:rsidRPr="00610EE9">
        <w:rPr>
          <w:sz w:val="28"/>
          <w:szCs w:val="28"/>
        </w:rPr>
        <w:t>в) муниципальные многофункциональные культурные центры;</w:t>
      </w:r>
    </w:p>
    <w:p w:rsidR="00216F29" w:rsidRPr="00610EE9" w:rsidRDefault="00216F29" w:rsidP="00216F29">
      <w:pPr>
        <w:autoSpaceDE w:val="0"/>
        <w:autoSpaceDN w:val="0"/>
        <w:adjustRightInd w:val="0"/>
        <w:ind w:firstLine="540"/>
        <w:jc w:val="both"/>
        <w:rPr>
          <w:sz w:val="28"/>
          <w:szCs w:val="28"/>
        </w:rPr>
      </w:pPr>
      <w:r w:rsidRPr="00610EE9">
        <w:rPr>
          <w:sz w:val="28"/>
          <w:szCs w:val="28"/>
        </w:rPr>
        <w:t>г) парки, зоопарки;</w:t>
      </w:r>
    </w:p>
    <w:p w:rsidR="00216F29" w:rsidRPr="00610EE9" w:rsidRDefault="00216F29" w:rsidP="00216F29">
      <w:pPr>
        <w:autoSpaceDE w:val="0"/>
        <w:autoSpaceDN w:val="0"/>
        <w:adjustRightInd w:val="0"/>
        <w:ind w:firstLine="540"/>
        <w:jc w:val="both"/>
        <w:rPr>
          <w:sz w:val="28"/>
          <w:szCs w:val="28"/>
        </w:rPr>
      </w:pPr>
      <w:r w:rsidRPr="00610EE9">
        <w:rPr>
          <w:sz w:val="28"/>
          <w:szCs w:val="28"/>
        </w:rPr>
        <w:t>д) дома культуры, клубы;</w:t>
      </w:r>
    </w:p>
    <w:p w:rsidR="00216F29" w:rsidRPr="00610EE9" w:rsidRDefault="00216F29" w:rsidP="00216F29">
      <w:pPr>
        <w:autoSpaceDE w:val="0"/>
        <w:autoSpaceDN w:val="0"/>
        <w:adjustRightInd w:val="0"/>
        <w:ind w:firstLine="540"/>
        <w:jc w:val="both"/>
        <w:rPr>
          <w:sz w:val="28"/>
          <w:szCs w:val="28"/>
        </w:rPr>
      </w:pPr>
      <w:r w:rsidRPr="00610EE9">
        <w:rPr>
          <w:sz w:val="28"/>
          <w:szCs w:val="28"/>
        </w:rPr>
        <w:t>6) объекты гражданской обороны, необходимые для организации и осуществления мероприятий по защите населения и территории городского поселения «Забайкальское» от чрезвычайных ситуаций природного и техногенного характера;</w:t>
      </w:r>
    </w:p>
    <w:p w:rsidR="00216F29" w:rsidRPr="00610EE9" w:rsidRDefault="00216F29" w:rsidP="00216F29">
      <w:pPr>
        <w:autoSpaceDE w:val="0"/>
        <w:autoSpaceDN w:val="0"/>
        <w:adjustRightInd w:val="0"/>
        <w:ind w:firstLine="540"/>
        <w:jc w:val="both"/>
        <w:rPr>
          <w:sz w:val="28"/>
          <w:szCs w:val="28"/>
        </w:rPr>
      </w:pPr>
      <w:r w:rsidRPr="00610EE9">
        <w:rPr>
          <w:sz w:val="28"/>
          <w:szCs w:val="28"/>
        </w:rPr>
        <w:t>7) объекты, включая земельные участки, предназначенные для организации ритуальных услуг и содержания мест захоронения;</w:t>
      </w:r>
    </w:p>
    <w:p w:rsidR="00216F29" w:rsidRPr="00610EE9" w:rsidRDefault="00216F29" w:rsidP="00216F29">
      <w:pPr>
        <w:autoSpaceDE w:val="0"/>
        <w:autoSpaceDN w:val="0"/>
        <w:adjustRightInd w:val="0"/>
        <w:ind w:firstLine="540"/>
        <w:jc w:val="both"/>
        <w:rPr>
          <w:sz w:val="28"/>
          <w:szCs w:val="28"/>
        </w:rPr>
      </w:pPr>
      <w:r w:rsidRPr="00610EE9">
        <w:rPr>
          <w:sz w:val="28"/>
          <w:szCs w:val="28"/>
        </w:rPr>
        <w:t>8) иные объекты, необходимые для решения вопросов местного значения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9. К генеральному плану прилагаются материалы по его обоснованию в текстовой форме и в виде карт.</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10. Материалы по обоснованию генерального плана в текстовой форме </w:t>
      </w:r>
      <w:r w:rsidRPr="00610EE9">
        <w:rPr>
          <w:sz w:val="28"/>
          <w:szCs w:val="28"/>
        </w:rPr>
        <w:lastRenderedPageBreak/>
        <w:t>содержат:</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сведения о планах и программах комплексного социально-экономического развития городского поселения «Забайкальское» (при их наличии), для реализации которых осуществляется создание объектов местного значения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обоснование выбранного варианта размещения объектов местного значения городского поселения «Забайкальское» на основе анализа использования территории городского поселения «Забайкальское», возможных направлений развития и прогнозируемых ограничений ее использования;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3) оценку возможного влияния планируемых для размещения объектов местного значения городского поселения «Забайкальское» на комплексное развитие территории;</w:t>
      </w:r>
    </w:p>
    <w:p w:rsidR="00216F29" w:rsidRPr="00610EE9" w:rsidRDefault="00216F29" w:rsidP="00216F29">
      <w:pPr>
        <w:widowControl w:val="0"/>
        <w:autoSpaceDE w:val="0"/>
        <w:autoSpaceDN w:val="0"/>
        <w:adjustRightInd w:val="0"/>
        <w:ind w:firstLine="540"/>
        <w:jc w:val="both"/>
        <w:rPr>
          <w:sz w:val="28"/>
          <w:szCs w:val="28"/>
        </w:rPr>
      </w:pPr>
      <w:proofErr w:type="gramStart"/>
      <w:r w:rsidRPr="00610EE9">
        <w:rPr>
          <w:sz w:val="28"/>
          <w:szCs w:val="28"/>
        </w:rPr>
        <w:t>4) утвержденные документами территориального планирования Российской Федерации, документами территориального планирования Забайкальского края сведения о видах, назначении и наименованиях планируемых для размещения на территориях городского поселения «Забайкальское»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w:t>
      </w:r>
      <w:proofErr w:type="gramEnd"/>
      <w:r w:rsidRPr="00610EE9">
        <w:rPr>
          <w:sz w:val="28"/>
          <w:szCs w:val="28"/>
        </w:rPr>
        <w:t xml:space="preserve">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направлениях их развития и прогнозируемых ограничениях их использования;</w:t>
      </w:r>
    </w:p>
    <w:p w:rsidR="00216F29" w:rsidRPr="00610EE9" w:rsidRDefault="00216F29" w:rsidP="00216F29">
      <w:pPr>
        <w:autoSpaceDE w:val="0"/>
        <w:autoSpaceDN w:val="0"/>
        <w:adjustRightInd w:val="0"/>
        <w:ind w:firstLine="540"/>
        <w:jc w:val="both"/>
        <w:rPr>
          <w:sz w:val="28"/>
          <w:szCs w:val="28"/>
        </w:rPr>
      </w:pPr>
      <w:proofErr w:type="gramStart"/>
      <w:r w:rsidRPr="00610EE9">
        <w:rPr>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городского поселения «Забайкальское»,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w:t>
      </w:r>
      <w:proofErr w:type="gramEnd"/>
      <w:r w:rsidRPr="00610EE9">
        <w:rPr>
          <w:sz w:val="28"/>
          <w:szCs w:val="28"/>
        </w:rPr>
        <w:t>,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6) перечень и характеристику основных факторов риска возникновения чрезвычайных ситуаций природного и техногенного характера;</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7) перечень земельных участков, которые включаются в границы населенных пунктов, входящих в состав городского поселения «Забайкальское»,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rsidR="00216F29" w:rsidRPr="00610EE9" w:rsidRDefault="00216F29" w:rsidP="00216F29">
      <w:pPr>
        <w:autoSpaceDE w:val="0"/>
        <w:autoSpaceDN w:val="0"/>
        <w:adjustRightInd w:val="0"/>
        <w:ind w:firstLine="540"/>
        <w:jc w:val="both"/>
        <w:rPr>
          <w:sz w:val="28"/>
          <w:szCs w:val="28"/>
        </w:rPr>
      </w:pPr>
      <w:r w:rsidRPr="00610EE9">
        <w:rPr>
          <w:sz w:val="28"/>
          <w:szCs w:val="28"/>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11. Материалы по обоснованию генерального плана в виде карт отображают:</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границы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границы существующих населенных пунктов, входящих в состав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3) местоположение существующих и строящихся объектов местного значения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4) особые экономические зоны;</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5) особо охраняемые природные территории федерального, регионального, местного значения;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6) территории объектов культурного наследия;</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8)территории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 w:history="1">
        <w:r w:rsidRPr="00610EE9">
          <w:rPr>
            <w:rFonts w:ascii="Times New Roman" w:hAnsi="Times New Roman" w:cs="Times New Roman"/>
            <w:sz w:val="28"/>
            <w:szCs w:val="28"/>
          </w:rPr>
          <w:t>статьей 59</w:t>
        </w:r>
      </w:hyperlink>
      <w:r w:rsidRPr="00610EE9">
        <w:rPr>
          <w:rFonts w:ascii="Times New Roman" w:hAnsi="Times New Roman" w:cs="Times New Roman"/>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9) зоны с особыми условиями территорий;</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10) территории, подверженные риску возникновения чрезвычайных ситуаций природного и техногенного характера;</w:t>
      </w:r>
    </w:p>
    <w:p w:rsidR="00216F29" w:rsidRPr="00610EE9" w:rsidRDefault="00216F29" w:rsidP="00216F29">
      <w:pPr>
        <w:autoSpaceDE w:val="0"/>
        <w:autoSpaceDN w:val="0"/>
        <w:adjustRightInd w:val="0"/>
        <w:ind w:firstLine="540"/>
        <w:jc w:val="both"/>
        <w:rPr>
          <w:sz w:val="28"/>
          <w:szCs w:val="28"/>
        </w:rPr>
      </w:pPr>
      <w:r w:rsidRPr="00610EE9">
        <w:rPr>
          <w:sz w:val="28"/>
          <w:szCs w:val="28"/>
        </w:rPr>
        <w:t>11)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городского поселения «Забайкальское» или объектов федерального значения, объектов регионального значения, объектов местного значения муниципального района</w:t>
      </w:r>
      <w:proofErr w:type="gramStart"/>
      <w:r w:rsidRPr="00610EE9">
        <w:rPr>
          <w:sz w:val="28"/>
          <w:szCs w:val="28"/>
        </w:rPr>
        <w:t>.».</w:t>
      </w:r>
      <w:proofErr w:type="gramEnd"/>
    </w:p>
    <w:p w:rsidR="00216F29" w:rsidRPr="00610EE9" w:rsidRDefault="00216F29" w:rsidP="00216F29">
      <w:pPr>
        <w:pStyle w:val="ConsPlusTitle"/>
        <w:ind w:firstLine="709"/>
        <w:jc w:val="both"/>
        <w:rPr>
          <w:rFonts w:ascii="Times New Roman" w:hAnsi="Times New Roman" w:cs="Times New Roman"/>
          <w:b w:val="0"/>
          <w:sz w:val="28"/>
          <w:szCs w:val="28"/>
        </w:rPr>
      </w:pPr>
      <w:r w:rsidRPr="00610EE9">
        <w:rPr>
          <w:rFonts w:ascii="Times New Roman" w:hAnsi="Times New Roman" w:cs="Times New Roman"/>
          <w:b w:val="0"/>
          <w:sz w:val="28"/>
          <w:szCs w:val="28"/>
        </w:rPr>
        <w:t>1.2. Статью  3 изложить в следующей редакции:</w:t>
      </w:r>
    </w:p>
    <w:p w:rsidR="00216F29" w:rsidRPr="00610EE9" w:rsidRDefault="00216F29" w:rsidP="00216F29">
      <w:pPr>
        <w:widowControl w:val="0"/>
        <w:autoSpaceDE w:val="0"/>
        <w:autoSpaceDN w:val="0"/>
        <w:adjustRightInd w:val="0"/>
        <w:ind w:firstLine="540"/>
        <w:jc w:val="both"/>
        <w:outlineLvl w:val="1"/>
        <w:rPr>
          <w:sz w:val="28"/>
          <w:szCs w:val="28"/>
        </w:rPr>
      </w:pPr>
      <w:r w:rsidRPr="00610EE9">
        <w:rPr>
          <w:sz w:val="28"/>
          <w:szCs w:val="28"/>
        </w:rPr>
        <w:t>«Статья 3. Порядок подготовки генерального плана городского поселения «Забайкальское», порядок подготовки изменений и внесения их в генеральный план поселения</w:t>
      </w:r>
    </w:p>
    <w:p w:rsidR="00216F29" w:rsidRPr="00610EE9" w:rsidRDefault="00216F29" w:rsidP="00216F29">
      <w:pPr>
        <w:ind w:firstLine="709"/>
        <w:jc w:val="both"/>
        <w:rPr>
          <w:sz w:val="28"/>
          <w:szCs w:val="28"/>
        </w:rPr>
      </w:pPr>
      <w:r w:rsidRPr="00610EE9">
        <w:rPr>
          <w:sz w:val="28"/>
          <w:szCs w:val="28"/>
        </w:rPr>
        <w:t>1. Генеральный план, в том числе внесение изменений в него, утверждается Советом городского поселения «Забайкальское».</w:t>
      </w:r>
    </w:p>
    <w:p w:rsidR="00216F29" w:rsidRPr="00610EE9" w:rsidRDefault="00216F29" w:rsidP="00216F29">
      <w:pPr>
        <w:ind w:firstLine="709"/>
        <w:jc w:val="both"/>
        <w:rPr>
          <w:sz w:val="28"/>
          <w:szCs w:val="28"/>
        </w:rPr>
      </w:pPr>
      <w:r w:rsidRPr="00610EE9">
        <w:rPr>
          <w:sz w:val="28"/>
          <w:szCs w:val="28"/>
        </w:rPr>
        <w:t>2. Решение о подготовке проекта генерального плана и о внесении изменений в генеральный план принимается Главой городского поселения «Забайкальское».</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  3. </w:t>
      </w:r>
      <w:proofErr w:type="gramStart"/>
      <w:r w:rsidRPr="00610EE9">
        <w:rPr>
          <w:rFonts w:ascii="Times New Roman" w:hAnsi="Times New Roman" w:cs="Times New Roman"/>
          <w:sz w:val="28"/>
          <w:szCs w:val="28"/>
        </w:rPr>
        <w:t xml:space="preserve">Подготовку проектов генерального плана поселения осуществляет Администрация  городского поселения «Забайкальское» в соответствии с требованиями </w:t>
      </w:r>
      <w:hyperlink r:id="rId6" w:history="1">
        <w:r w:rsidRPr="00610EE9">
          <w:rPr>
            <w:rFonts w:ascii="Times New Roman" w:hAnsi="Times New Roman" w:cs="Times New Roman"/>
            <w:sz w:val="28"/>
            <w:szCs w:val="28"/>
          </w:rPr>
          <w:t>статьи 9</w:t>
        </w:r>
      </w:hyperlink>
      <w:r w:rsidRPr="00610EE9">
        <w:rPr>
          <w:rFonts w:ascii="Times New Roman" w:hAnsi="Times New Roman" w:cs="Times New Roman"/>
          <w:sz w:val="28"/>
          <w:szCs w:val="28"/>
        </w:rPr>
        <w:t xml:space="preserve"> Градостроительного кодекса Российской Федерации с учетом краевых и местных нормативов градостроительного проектирования, результатов публичных слушаний по проектам генеральных планов, а также с учетом предложений заинтересованных лиц посредством закупки работы для обеспечения муниципальных нужд в порядке, установленном Федеральным </w:t>
      </w:r>
      <w:hyperlink r:id="rId7" w:history="1">
        <w:r w:rsidRPr="00610EE9">
          <w:rPr>
            <w:rFonts w:ascii="Times New Roman" w:hAnsi="Times New Roman" w:cs="Times New Roman"/>
            <w:sz w:val="28"/>
            <w:szCs w:val="28"/>
          </w:rPr>
          <w:t>законом</w:t>
        </w:r>
      </w:hyperlink>
      <w:r w:rsidRPr="00610EE9">
        <w:rPr>
          <w:rFonts w:ascii="Times New Roman" w:hAnsi="Times New Roman" w:cs="Times New Roman"/>
          <w:sz w:val="28"/>
          <w:szCs w:val="28"/>
        </w:rPr>
        <w:t xml:space="preserve"> о контрактной системе в сфере закупок</w:t>
      </w:r>
      <w:proofErr w:type="gramEnd"/>
      <w:r w:rsidRPr="00610EE9">
        <w:rPr>
          <w:rFonts w:ascii="Times New Roman" w:hAnsi="Times New Roman" w:cs="Times New Roman"/>
          <w:sz w:val="28"/>
          <w:szCs w:val="28"/>
        </w:rPr>
        <w:t xml:space="preserve"> товаров, </w:t>
      </w:r>
      <w:r w:rsidRPr="00610EE9">
        <w:rPr>
          <w:rFonts w:ascii="Times New Roman" w:hAnsi="Times New Roman" w:cs="Times New Roman"/>
          <w:sz w:val="28"/>
          <w:szCs w:val="28"/>
        </w:rPr>
        <w:lastRenderedPageBreak/>
        <w:t>работ, услуг для обеспечения государственных или муниципальных нужд.</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4. </w:t>
      </w:r>
      <w:proofErr w:type="gramStart"/>
      <w:r w:rsidRPr="00610EE9">
        <w:rPr>
          <w:rFonts w:ascii="Times New Roman" w:hAnsi="Times New Roman" w:cs="Times New Roman"/>
          <w:sz w:val="28"/>
          <w:szCs w:val="28"/>
        </w:rPr>
        <w:t xml:space="preserve">При наличии на территориях городского поселения «Забайкальское»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r:id="rId8" w:history="1">
        <w:r w:rsidRPr="00610EE9">
          <w:rPr>
            <w:rFonts w:ascii="Times New Roman" w:hAnsi="Times New Roman" w:cs="Times New Roman"/>
            <w:sz w:val="28"/>
            <w:szCs w:val="28"/>
          </w:rPr>
          <w:t>статьей 27</w:t>
        </w:r>
      </w:hyperlink>
      <w:r w:rsidRPr="00610EE9">
        <w:rPr>
          <w:rFonts w:ascii="Times New Roman" w:hAnsi="Times New Roman" w:cs="Times New Roman"/>
          <w:sz w:val="28"/>
          <w:szCs w:val="28"/>
        </w:rPr>
        <w:t xml:space="preserve"> Градостроительного кодекса Российской Федерации.</w:t>
      </w:r>
      <w:proofErr w:type="gramEnd"/>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 5. В техническом задании на выполнение работ по подготовке проекта генерального плана городского поселения «Забайкальское» должны быть определены:</w:t>
      </w:r>
    </w:p>
    <w:p w:rsidR="00216F29" w:rsidRPr="00610EE9" w:rsidRDefault="00216F29" w:rsidP="00216F29">
      <w:pPr>
        <w:autoSpaceDE w:val="0"/>
        <w:autoSpaceDN w:val="0"/>
        <w:adjustRightInd w:val="0"/>
        <w:ind w:firstLine="540"/>
        <w:jc w:val="both"/>
        <w:rPr>
          <w:sz w:val="28"/>
          <w:szCs w:val="28"/>
        </w:rPr>
      </w:pPr>
      <w:r w:rsidRPr="00610EE9">
        <w:rPr>
          <w:sz w:val="28"/>
          <w:szCs w:val="28"/>
        </w:rPr>
        <w:t>1) краевые и местные нормативы градостроительного проектирования;</w:t>
      </w:r>
    </w:p>
    <w:p w:rsidR="00216F29" w:rsidRPr="00610EE9" w:rsidRDefault="00216F29" w:rsidP="00216F29">
      <w:pPr>
        <w:autoSpaceDE w:val="0"/>
        <w:autoSpaceDN w:val="0"/>
        <w:adjustRightInd w:val="0"/>
        <w:ind w:firstLine="540"/>
        <w:jc w:val="both"/>
        <w:rPr>
          <w:sz w:val="28"/>
          <w:szCs w:val="28"/>
        </w:rPr>
      </w:pPr>
      <w:r w:rsidRPr="00610EE9">
        <w:rPr>
          <w:sz w:val="28"/>
          <w:szCs w:val="28"/>
        </w:rPr>
        <w:t>2) основные характеристики городского поселения «Забайкальское» (местоположение, численность населения, территория, основные виды ресурсов, характеристика субъектов экономической деятельности, административно-территориальная структура, состояние инженерно-транспортной и социальной инфраструктур, экологическая ситуация, другие специфические характеристики);</w:t>
      </w:r>
    </w:p>
    <w:p w:rsidR="00216F29" w:rsidRPr="00610EE9" w:rsidRDefault="00216F29" w:rsidP="00216F29">
      <w:pPr>
        <w:autoSpaceDE w:val="0"/>
        <w:autoSpaceDN w:val="0"/>
        <w:adjustRightInd w:val="0"/>
        <w:ind w:firstLine="540"/>
        <w:jc w:val="both"/>
        <w:rPr>
          <w:sz w:val="28"/>
          <w:szCs w:val="28"/>
        </w:rPr>
      </w:pPr>
      <w:r w:rsidRPr="00610EE9">
        <w:rPr>
          <w:sz w:val="28"/>
          <w:szCs w:val="28"/>
        </w:rPr>
        <w:t>3) кем и в какие сроки выдается исходная информация для разработки проектов генерального плана городского поселения «Забайкальское»;</w:t>
      </w:r>
    </w:p>
    <w:p w:rsidR="00216F29" w:rsidRPr="00610EE9" w:rsidRDefault="00216F29" w:rsidP="00216F29">
      <w:pPr>
        <w:autoSpaceDE w:val="0"/>
        <w:autoSpaceDN w:val="0"/>
        <w:adjustRightInd w:val="0"/>
        <w:ind w:firstLine="540"/>
        <w:jc w:val="both"/>
        <w:rPr>
          <w:sz w:val="28"/>
          <w:szCs w:val="28"/>
        </w:rPr>
      </w:pPr>
      <w:r w:rsidRPr="00610EE9">
        <w:rPr>
          <w:sz w:val="28"/>
          <w:szCs w:val="28"/>
        </w:rPr>
        <w:t>4) состав подлежащих передаче материалов по этапам (если они предусматриваются);</w:t>
      </w:r>
    </w:p>
    <w:p w:rsidR="00216F29" w:rsidRPr="00610EE9" w:rsidRDefault="00216F29" w:rsidP="00216F29">
      <w:pPr>
        <w:autoSpaceDE w:val="0"/>
        <w:autoSpaceDN w:val="0"/>
        <w:adjustRightInd w:val="0"/>
        <w:ind w:firstLine="540"/>
        <w:jc w:val="both"/>
        <w:rPr>
          <w:sz w:val="28"/>
          <w:szCs w:val="28"/>
        </w:rPr>
      </w:pPr>
      <w:r w:rsidRPr="00610EE9">
        <w:rPr>
          <w:sz w:val="28"/>
          <w:szCs w:val="28"/>
        </w:rPr>
        <w:t>5) требования к составу, содержанию и форме представляемых материалов, этапы, последовательность и сроки выполнения работ;</w:t>
      </w:r>
    </w:p>
    <w:p w:rsidR="00216F29" w:rsidRPr="00610EE9" w:rsidRDefault="00216F29" w:rsidP="00216F29">
      <w:pPr>
        <w:autoSpaceDE w:val="0"/>
        <w:autoSpaceDN w:val="0"/>
        <w:adjustRightInd w:val="0"/>
        <w:ind w:firstLine="540"/>
        <w:jc w:val="both"/>
        <w:rPr>
          <w:sz w:val="28"/>
          <w:szCs w:val="28"/>
        </w:rPr>
      </w:pPr>
      <w:r w:rsidRPr="00610EE9">
        <w:rPr>
          <w:sz w:val="28"/>
          <w:szCs w:val="28"/>
        </w:rPr>
        <w:t xml:space="preserve">6) перечень федеральных органов исполнительной власти, органов государственной власти Забайкальского края и органов местного самоуправления, с которыми согласовывается проект генерального плана городского поселения «Забайкальское» в случаях, установленных Градостроительным </w:t>
      </w:r>
      <w:hyperlink r:id="rId9" w:history="1">
        <w:r w:rsidRPr="00610EE9">
          <w:rPr>
            <w:sz w:val="28"/>
            <w:szCs w:val="28"/>
          </w:rPr>
          <w:t>кодексом</w:t>
        </w:r>
      </w:hyperlink>
      <w:r w:rsidRPr="00610EE9">
        <w:rPr>
          <w:sz w:val="28"/>
          <w:szCs w:val="28"/>
        </w:rPr>
        <w:t xml:space="preserve"> Российской Федерации.</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6. </w:t>
      </w:r>
      <w:proofErr w:type="gramStart"/>
      <w:r w:rsidRPr="00610EE9">
        <w:rPr>
          <w:rFonts w:ascii="Times New Roman" w:hAnsi="Times New Roman" w:cs="Times New Roman"/>
          <w:sz w:val="28"/>
          <w:szCs w:val="28"/>
        </w:rPr>
        <w:t>Администрация городского поселения «Забайкальское» обеспечивает доступ соответственно к проекту генерального плана поселения и материалам по его обоснованию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три месяца до  утверждения генерального плана.</w:t>
      </w:r>
      <w:proofErr w:type="gramEnd"/>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 7. Заинтересованные лица вправе представить свои предложения по проекту генерального плана.</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8. </w:t>
      </w:r>
      <w:proofErr w:type="gramStart"/>
      <w:r w:rsidRPr="00610EE9">
        <w:rPr>
          <w:sz w:val="28"/>
          <w:szCs w:val="28"/>
        </w:rPr>
        <w:t xml:space="preserve">Проект генерального плана подлежит обязательному рассмотрению на публичных слушаниях, проводимых в соответствии с Градостроительным </w:t>
      </w:r>
      <w:hyperlink r:id="rId10" w:history="1">
        <w:r w:rsidRPr="00610EE9">
          <w:rPr>
            <w:sz w:val="28"/>
            <w:szCs w:val="28"/>
          </w:rPr>
          <w:t>кодексом</w:t>
        </w:r>
      </w:hyperlink>
      <w:r w:rsidRPr="00610EE9">
        <w:rPr>
          <w:sz w:val="28"/>
          <w:szCs w:val="28"/>
        </w:rPr>
        <w:t xml:space="preserve"> Российской Федерации, </w:t>
      </w:r>
      <w:hyperlink r:id="rId11" w:history="1">
        <w:r w:rsidRPr="00610EE9">
          <w:rPr>
            <w:sz w:val="28"/>
            <w:szCs w:val="28"/>
          </w:rPr>
          <w:t>Законом</w:t>
        </w:r>
      </w:hyperlink>
      <w:r w:rsidRPr="00610EE9">
        <w:rPr>
          <w:sz w:val="28"/>
          <w:szCs w:val="28"/>
        </w:rPr>
        <w:t xml:space="preserve"> Забайкальского края от 29 декабря 2008 года N 113-ЗЗК "О градостроительной деятельности в Забайкальском крае", </w:t>
      </w:r>
      <w:hyperlink r:id="rId12" w:history="1">
        <w:r w:rsidRPr="00610EE9">
          <w:rPr>
            <w:sz w:val="28"/>
            <w:szCs w:val="28"/>
          </w:rPr>
          <w:t>Уставом</w:t>
        </w:r>
      </w:hyperlink>
      <w:r w:rsidRPr="00610EE9">
        <w:rPr>
          <w:sz w:val="28"/>
          <w:szCs w:val="28"/>
        </w:rPr>
        <w:t xml:space="preserve"> городского поселения «Забайкальское», Положением "О Порядке организации проведения публичных слушаний по вопросам </w:t>
      </w:r>
      <w:r w:rsidRPr="00610EE9">
        <w:rPr>
          <w:sz w:val="28"/>
          <w:szCs w:val="28"/>
        </w:rPr>
        <w:lastRenderedPageBreak/>
        <w:t>градостроительной деятельности на территории городского поселения «Забайкальское», утвержденным решением Совета городского поселения «Забайкальское» от</w:t>
      </w:r>
      <w:proofErr w:type="gramEnd"/>
      <w:r w:rsidRPr="00610EE9">
        <w:rPr>
          <w:sz w:val="28"/>
          <w:szCs w:val="28"/>
        </w:rPr>
        <w:t xml:space="preserve"> 27 января 2016 года № 172.</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9. В целях обеспечения всем заинтересованным лицам равных возможностей для участия в публичных слушаниях:  территория населенных пунктов в составе городского поселения «Забайкальское» делится на части с равной численностью зарегистрированных физических лиц. Предельная максимальная численность физических лиц, зарегистрированных </w:t>
      </w:r>
      <w:proofErr w:type="gramStart"/>
      <w:r w:rsidRPr="00610EE9">
        <w:rPr>
          <w:rFonts w:ascii="Times New Roman" w:hAnsi="Times New Roman" w:cs="Times New Roman"/>
          <w:sz w:val="28"/>
          <w:szCs w:val="28"/>
        </w:rPr>
        <w:t>на такой части территории</w:t>
      </w:r>
      <w:proofErr w:type="gramEnd"/>
      <w:r w:rsidRPr="00610EE9">
        <w:rPr>
          <w:rFonts w:ascii="Times New Roman" w:hAnsi="Times New Roman" w:cs="Times New Roman"/>
          <w:sz w:val="28"/>
          <w:szCs w:val="28"/>
        </w:rPr>
        <w:t xml:space="preserve"> населенного пункта, не может превышать двадцати тысяч. </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10. Проект генерального плана до его утверждения подлежит согласованию в порядке, установленном  уполномоченным Правительством Российской Федерации федеральным органом исполнительной власти, в случаях, предусмотренных законом.</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11. Согласованный проект генерального плана с учетом замечаний заинтересованных лиц направляется для утверждения в Совет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12. Протоколы публичных слушаний по проекту генерального плана, заключение о результатах публичных слушаний по проекту генерального плана являются обязательным приложением к проекту генерального плана городского поселения, направляемому Главой городского поселения «Забайкальское» в Совет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13. Совет городского поселения «Забайкальское»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городского поселения «Забайкальское» на доработку в соответствии с указанным протоколом и заключением.</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14.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216F29" w:rsidRPr="00610EE9" w:rsidRDefault="00216F29" w:rsidP="00216F29">
      <w:pPr>
        <w:autoSpaceDE w:val="0"/>
        <w:autoSpaceDN w:val="0"/>
        <w:adjustRightInd w:val="0"/>
        <w:ind w:firstLine="540"/>
        <w:jc w:val="both"/>
        <w:rPr>
          <w:sz w:val="28"/>
          <w:szCs w:val="28"/>
        </w:rPr>
      </w:pPr>
      <w:r w:rsidRPr="00610EE9">
        <w:rPr>
          <w:sz w:val="28"/>
          <w:szCs w:val="28"/>
        </w:rPr>
        <w:t>15. Предложения федеральных органов государственной власти, органов государственной власти субъектов Российской Федерации, органов  местного самоуправления, заинтересованных физических и юридических лиц о внесении изменений в генеральный план поселения представляются главе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16. Глава городского поселения «Забайкальское» в течение тридцати календарных дней со дня получения предложений о внесении изменений в генеральный план готовит заключение о целесообразности внесения изменений или об отклонении предложений о внесении изменений.</w:t>
      </w:r>
    </w:p>
    <w:p w:rsidR="00216F29" w:rsidRPr="00610EE9" w:rsidRDefault="00216F29" w:rsidP="00216F29">
      <w:pPr>
        <w:autoSpaceDE w:val="0"/>
        <w:autoSpaceDN w:val="0"/>
        <w:adjustRightInd w:val="0"/>
        <w:ind w:firstLine="540"/>
        <w:jc w:val="both"/>
        <w:rPr>
          <w:sz w:val="28"/>
          <w:szCs w:val="28"/>
        </w:rPr>
      </w:pPr>
      <w:r w:rsidRPr="00610EE9">
        <w:rPr>
          <w:sz w:val="28"/>
          <w:szCs w:val="28"/>
        </w:rPr>
        <w:t>17.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216F29" w:rsidRPr="00610EE9" w:rsidRDefault="00216F29" w:rsidP="00216F29">
      <w:pPr>
        <w:autoSpaceDE w:val="0"/>
        <w:autoSpaceDN w:val="0"/>
        <w:adjustRightInd w:val="0"/>
        <w:ind w:firstLine="540"/>
        <w:jc w:val="both"/>
        <w:outlineLvl w:val="0"/>
        <w:rPr>
          <w:sz w:val="28"/>
          <w:szCs w:val="28"/>
        </w:rPr>
      </w:pPr>
      <w:r w:rsidRPr="00610EE9">
        <w:rPr>
          <w:sz w:val="28"/>
          <w:szCs w:val="28"/>
        </w:rPr>
        <w:lastRenderedPageBreak/>
        <w:t xml:space="preserve">18. Внесение изменений в генеральный план осуществляются в порядке, определенном </w:t>
      </w:r>
      <w:hyperlink r:id="rId13" w:history="1">
        <w:r w:rsidRPr="00610EE9">
          <w:rPr>
            <w:sz w:val="28"/>
            <w:szCs w:val="28"/>
          </w:rPr>
          <w:t>статьями 9</w:t>
        </w:r>
      </w:hyperlink>
      <w:r w:rsidRPr="00610EE9">
        <w:rPr>
          <w:sz w:val="28"/>
          <w:szCs w:val="28"/>
        </w:rPr>
        <w:t xml:space="preserve">, 24, </w:t>
      </w:r>
      <w:hyperlink r:id="rId14" w:history="1">
        <w:r w:rsidRPr="00610EE9">
          <w:rPr>
            <w:sz w:val="28"/>
            <w:szCs w:val="28"/>
          </w:rPr>
          <w:t>25</w:t>
        </w:r>
      </w:hyperlink>
      <w:r w:rsidRPr="00610EE9">
        <w:rPr>
          <w:sz w:val="28"/>
          <w:szCs w:val="28"/>
        </w:rPr>
        <w:t xml:space="preserve"> Градостроительного кодекса Российской Федерации и статьей 10 </w:t>
      </w:r>
      <w:hyperlink r:id="rId15" w:history="1">
        <w:proofErr w:type="gramStart"/>
        <w:r w:rsidRPr="00610EE9">
          <w:rPr>
            <w:sz w:val="28"/>
            <w:szCs w:val="28"/>
          </w:rPr>
          <w:t>Закон</w:t>
        </w:r>
        <w:proofErr w:type="gramEnd"/>
      </w:hyperlink>
      <w:r w:rsidRPr="00610EE9">
        <w:rPr>
          <w:sz w:val="28"/>
          <w:szCs w:val="28"/>
        </w:rPr>
        <w:t>а Забайкальского края от 29 декабря 2008 года N 113-ЗЗК "О градостроительной деятельности в Забайкальском крае".</w:t>
      </w:r>
    </w:p>
    <w:p w:rsidR="00216F29" w:rsidRPr="00610EE9" w:rsidRDefault="00216F29" w:rsidP="00216F29">
      <w:pPr>
        <w:widowControl w:val="0"/>
        <w:autoSpaceDE w:val="0"/>
        <w:autoSpaceDN w:val="0"/>
        <w:adjustRightInd w:val="0"/>
        <w:ind w:firstLine="540"/>
        <w:jc w:val="both"/>
        <w:rPr>
          <w:sz w:val="28"/>
          <w:szCs w:val="28"/>
        </w:rPr>
      </w:pPr>
      <w:bookmarkStart w:id="1" w:name="Par85"/>
      <w:bookmarkEnd w:id="1"/>
      <w:r w:rsidRPr="00610EE9">
        <w:rPr>
          <w:sz w:val="28"/>
          <w:szCs w:val="28"/>
        </w:rPr>
        <w:t xml:space="preserve">19. </w:t>
      </w:r>
      <w:proofErr w:type="gramStart"/>
      <w:r w:rsidRPr="00610EE9">
        <w:rPr>
          <w:sz w:val="28"/>
          <w:szCs w:val="28"/>
        </w:rPr>
        <w:t>Администрация городского поселения «Забайкальское» обеспечивает доступ к утвержденному генеральному плану и материалам по его обоснованию с использованием официального сайта Администрации городского поселения «Забайкальское» в федеральной государственной информационной системе территориального планирования в порядке, установленном правительством Российской Федерации, в течение десяти дней со дня утверждения генерального плана.».</w:t>
      </w:r>
      <w:proofErr w:type="gramEnd"/>
    </w:p>
    <w:p w:rsidR="00216F29" w:rsidRPr="00610EE9" w:rsidRDefault="00216F29" w:rsidP="00216F29">
      <w:pPr>
        <w:pStyle w:val="ConsPlusTitle"/>
        <w:ind w:firstLine="709"/>
        <w:jc w:val="both"/>
        <w:rPr>
          <w:rFonts w:ascii="Times New Roman" w:hAnsi="Times New Roman" w:cs="Times New Roman"/>
          <w:b w:val="0"/>
          <w:sz w:val="28"/>
          <w:szCs w:val="28"/>
        </w:rPr>
      </w:pPr>
      <w:r w:rsidRPr="00610EE9">
        <w:rPr>
          <w:rFonts w:ascii="Times New Roman" w:hAnsi="Times New Roman" w:cs="Times New Roman"/>
          <w:b w:val="0"/>
          <w:sz w:val="28"/>
          <w:szCs w:val="28"/>
        </w:rPr>
        <w:t>1.3. Статью  4 изложить в следующей редакции:</w:t>
      </w:r>
    </w:p>
    <w:p w:rsidR="00216F29" w:rsidRPr="00610EE9" w:rsidRDefault="00216F29" w:rsidP="00216F29">
      <w:pPr>
        <w:widowControl w:val="0"/>
        <w:autoSpaceDE w:val="0"/>
        <w:autoSpaceDN w:val="0"/>
        <w:adjustRightInd w:val="0"/>
        <w:ind w:firstLine="540"/>
        <w:jc w:val="both"/>
        <w:outlineLvl w:val="1"/>
        <w:rPr>
          <w:sz w:val="28"/>
          <w:szCs w:val="28"/>
        </w:rPr>
      </w:pPr>
      <w:r w:rsidRPr="00610EE9">
        <w:rPr>
          <w:b/>
          <w:sz w:val="28"/>
          <w:szCs w:val="28"/>
        </w:rPr>
        <w:t>«</w:t>
      </w:r>
      <w:r w:rsidRPr="00610EE9">
        <w:rPr>
          <w:sz w:val="28"/>
          <w:szCs w:val="28"/>
        </w:rPr>
        <w:t xml:space="preserve">Статья 4. Особенности согласования проекта генерального плана </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городского поселения «Забайкальское»;</w:t>
      </w:r>
    </w:p>
    <w:p w:rsidR="00216F29" w:rsidRPr="00610EE9" w:rsidRDefault="00216F29" w:rsidP="00216F29">
      <w:pPr>
        <w:autoSpaceDE w:val="0"/>
        <w:autoSpaceDN w:val="0"/>
        <w:adjustRightInd w:val="0"/>
        <w:ind w:firstLine="540"/>
        <w:jc w:val="both"/>
        <w:rPr>
          <w:sz w:val="28"/>
          <w:szCs w:val="28"/>
        </w:rPr>
      </w:pPr>
      <w:r w:rsidRPr="00610EE9">
        <w:rPr>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городского поселения «Забайкальское», земельных участков из земель лесного фонда;</w:t>
      </w:r>
    </w:p>
    <w:p w:rsidR="00216F29" w:rsidRPr="00610EE9" w:rsidRDefault="00216F29" w:rsidP="00216F29">
      <w:pPr>
        <w:autoSpaceDE w:val="0"/>
        <w:autoSpaceDN w:val="0"/>
        <w:adjustRightInd w:val="0"/>
        <w:ind w:firstLine="540"/>
        <w:jc w:val="both"/>
        <w:rPr>
          <w:sz w:val="28"/>
          <w:szCs w:val="28"/>
        </w:rPr>
      </w:pPr>
      <w:r w:rsidRPr="00610EE9">
        <w:rPr>
          <w:sz w:val="28"/>
          <w:szCs w:val="28"/>
        </w:rPr>
        <w:t>3) на территориях городского  поселения «Забайкальское» находятся особо охраняемые природные территории федерального значения;</w:t>
      </w:r>
    </w:p>
    <w:p w:rsidR="00216F29" w:rsidRPr="00610EE9" w:rsidRDefault="00216F29" w:rsidP="00216F29">
      <w:pPr>
        <w:autoSpaceDE w:val="0"/>
        <w:autoSpaceDN w:val="0"/>
        <w:adjustRightInd w:val="0"/>
        <w:ind w:firstLine="540"/>
        <w:jc w:val="both"/>
        <w:rPr>
          <w:sz w:val="28"/>
          <w:szCs w:val="28"/>
        </w:rPr>
      </w:pPr>
      <w:r w:rsidRPr="00610EE9">
        <w:rPr>
          <w:sz w:val="28"/>
          <w:szCs w:val="28"/>
        </w:rPr>
        <w:t>4) предусматривается размещение в соответствии с указанным проектом объектов местного значения городского поселения «Забайкальское», которые могут оказать негативное воздействие на водные объекты, находящиеся в федеральной собственности.</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Проект генерального плана подлежит согласованию с Правительством Забайкальского края в следующих случаях:</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в соответствии с документами территориального планирования Забайкальского края планируется размещение на территории городского поселения «Забайкальское» объектов регионального значения;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предусматривается в соответствии с проектом генерального плана включение в границы населенных пунктов (в том числе образуемых населенных пунктов), входящих в состав городского поселения «Забайкальское», земельных участков из земель сельскохозяйственного назначения или исключения из границ этих населенных пунктов земельных участков, которые планируется отнести к категории земель сельскохозяйственного назначения;</w:t>
      </w:r>
    </w:p>
    <w:p w:rsidR="00216F29" w:rsidRPr="00610EE9" w:rsidRDefault="00216F29" w:rsidP="00216F29">
      <w:pPr>
        <w:autoSpaceDE w:val="0"/>
        <w:autoSpaceDN w:val="0"/>
        <w:adjustRightInd w:val="0"/>
        <w:ind w:firstLine="540"/>
        <w:jc w:val="both"/>
        <w:rPr>
          <w:sz w:val="28"/>
          <w:szCs w:val="28"/>
        </w:rPr>
      </w:pPr>
      <w:r w:rsidRPr="00610EE9">
        <w:rPr>
          <w:sz w:val="28"/>
          <w:szCs w:val="28"/>
        </w:rPr>
        <w:t>3) на территориях городского поселения «Забайкальское» находятся особо охраняемые природные территории регионального значения.</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3. В случае</w:t>
      </w:r>
      <w:proofErr w:type="gramStart"/>
      <w:r w:rsidRPr="00610EE9">
        <w:rPr>
          <w:rFonts w:ascii="Times New Roman" w:hAnsi="Times New Roman" w:cs="Times New Roman"/>
          <w:sz w:val="28"/>
          <w:szCs w:val="28"/>
        </w:rPr>
        <w:t>,</w:t>
      </w:r>
      <w:proofErr w:type="gramEnd"/>
      <w:r w:rsidRPr="00610EE9">
        <w:rPr>
          <w:rFonts w:ascii="Times New Roman" w:hAnsi="Times New Roman" w:cs="Times New Roman"/>
          <w:sz w:val="28"/>
          <w:szCs w:val="28"/>
        </w:rPr>
        <w:t xml:space="preserve"> если на территориях городского поселения «Забайкальское» </w:t>
      </w:r>
      <w:r w:rsidRPr="00610EE9">
        <w:rPr>
          <w:rFonts w:ascii="Times New Roman" w:hAnsi="Times New Roman" w:cs="Times New Roman"/>
          <w:sz w:val="28"/>
          <w:szCs w:val="28"/>
        </w:rPr>
        <w:lastRenderedPageBreak/>
        <w:t>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216F29" w:rsidRPr="00610EE9" w:rsidRDefault="00216F29" w:rsidP="00216F29">
      <w:pPr>
        <w:widowControl w:val="0"/>
        <w:autoSpaceDE w:val="0"/>
        <w:autoSpaceDN w:val="0"/>
        <w:adjustRightInd w:val="0"/>
        <w:ind w:firstLine="540"/>
        <w:jc w:val="both"/>
        <w:rPr>
          <w:sz w:val="28"/>
          <w:szCs w:val="28"/>
        </w:rPr>
      </w:pPr>
      <w:proofErr w:type="gramStart"/>
      <w:r w:rsidRPr="00610EE9">
        <w:rPr>
          <w:sz w:val="28"/>
          <w:szCs w:val="28"/>
        </w:rPr>
        <w:t>4.Проект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городским поселением «Забайкальское», подготовившим проект генерального плана городского поселения «Забайкальское», в целях соблюдения интересов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городского поселения «Забайкальское», которые могут оказывать негативное воздействие</w:t>
      </w:r>
      <w:proofErr w:type="gramEnd"/>
      <w:r w:rsidRPr="00610EE9">
        <w:rPr>
          <w:sz w:val="28"/>
          <w:szCs w:val="28"/>
        </w:rPr>
        <w:t xml:space="preserve"> на окружающую среду на территориях таких муниципальных образований.</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5. Проект генерального плана поселения подлежит согласованию с органом  местного самоуправления муниципального района «Забайкальский район», в границах которого находится городского поселения «Забайкальское», в следующих случаях:</w:t>
      </w:r>
    </w:p>
    <w:p w:rsidR="00216F29" w:rsidRPr="00610EE9" w:rsidRDefault="00216F29" w:rsidP="00216F29">
      <w:pPr>
        <w:autoSpaceDE w:val="0"/>
        <w:autoSpaceDN w:val="0"/>
        <w:adjustRightInd w:val="0"/>
        <w:ind w:firstLine="540"/>
        <w:jc w:val="both"/>
        <w:rPr>
          <w:sz w:val="28"/>
          <w:szCs w:val="28"/>
        </w:rPr>
      </w:pPr>
      <w:bookmarkStart w:id="2" w:name="Par1"/>
      <w:bookmarkEnd w:id="2"/>
      <w:r w:rsidRPr="00610EE9">
        <w:rPr>
          <w:sz w:val="28"/>
          <w:szCs w:val="28"/>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216F29" w:rsidRPr="00610EE9" w:rsidRDefault="00216F29" w:rsidP="00216F29">
      <w:pPr>
        <w:autoSpaceDE w:val="0"/>
        <w:autoSpaceDN w:val="0"/>
        <w:adjustRightInd w:val="0"/>
        <w:ind w:firstLine="540"/>
        <w:jc w:val="both"/>
        <w:rPr>
          <w:sz w:val="28"/>
          <w:szCs w:val="28"/>
        </w:rPr>
      </w:pPr>
      <w:bookmarkStart w:id="3" w:name="Par2"/>
      <w:bookmarkEnd w:id="3"/>
      <w:r w:rsidRPr="00610EE9">
        <w:rPr>
          <w:sz w:val="28"/>
          <w:szCs w:val="28"/>
        </w:rPr>
        <w:t>2) на территории поселения находятся особо охраняемые природные территории местного значения муниципального района.</w:t>
      </w:r>
    </w:p>
    <w:p w:rsidR="00216F29" w:rsidRPr="00610EE9" w:rsidRDefault="00216F29" w:rsidP="00216F29">
      <w:pPr>
        <w:autoSpaceDE w:val="0"/>
        <w:autoSpaceDN w:val="0"/>
        <w:adjustRightInd w:val="0"/>
        <w:ind w:firstLine="540"/>
        <w:jc w:val="both"/>
        <w:rPr>
          <w:sz w:val="28"/>
          <w:szCs w:val="28"/>
        </w:rPr>
      </w:pPr>
      <w:r w:rsidRPr="00610EE9">
        <w:rPr>
          <w:sz w:val="28"/>
          <w:szCs w:val="28"/>
        </w:rPr>
        <w:t xml:space="preserve">6.  </w:t>
      </w:r>
      <w:proofErr w:type="gramStart"/>
      <w:r w:rsidRPr="00610EE9">
        <w:rPr>
          <w:sz w:val="28"/>
          <w:szCs w:val="28"/>
        </w:rPr>
        <w:t xml:space="preserve">В случаях, предусмотренных </w:t>
      </w:r>
      <w:hyperlink r:id="rId16" w:history="1">
        <w:r w:rsidRPr="00610EE9">
          <w:rPr>
            <w:sz w:val="28"/>
            <w:szCs w:val="28"/>
          </w:rPr>
          <w:t>пунктом 1 части 1</w:t>
        </w:r>
      </w:hyperlink>
      <w:r w:rsidRPr="00610EE9">
        <w:rPr>
          <w:sz w:val="28"/>
          <w:szCs w:val="28"/>
        </w:rPr>
        <w:t xml:space="preserve">, </w:t>
      </w:r>
      <w:hyperlink r:id="rId17" w:history="1">
        <w:r w:rsidRPr="00610EE9">
          <w:rPr>
            <w:sz w:val="28"/>
            <w:szCs w:val="28"/>
          </w:rPr>
          <w:t>пунктом 1 части 2</w:t>
        </w:r>
      </w:hyperlink>
      <w:r w:rsidRPr="00610EE9">
        <w:rPr>
          <w:sz w:val="28"/>
          <w:szCs w:val="28"/>
        </w:rPr>
        <w:t xml:space="preserve">, </w:t>
      </w:r>
      <w:hyperlink w:anchor="Par1" w:history="1">
        <w:r w:rsidRPr="00610EE9">
          <w:rPr>
            <w:sz w:val="28"/>
            <w:szCs w:val="28"/>
          </w:rPr>
          <w:t>пунктом 1 части 4</w:t>
        </w:r>
      </w:hyperlink>
      <w:r w:rsidRPr="00610EE9">
        <w:rPr>
          <w:sz w:val="28"/>
          <w:szCs w:val="28"/>
        </w:rPr>
        <w:t xml:space="preserve"> статьи 25 Градостроительного кодекса Российской Федерации,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w:t>
      </w:r>
      <w:proofErr w:type="gramEnd"/>
      <w:r w:rsidRPr="00610EE9">
        <w:rPr>
          <w:sz w:val="28"/>
          <w:szCs w:val="28"/>
        </w:rPr>
        <w:t xml:space="preserve"> значения муниципального района. </w:t>
      </w:r>
      <w:proofErr w:type="gramStart"/>
      <w:r w:rsidRPr="00610EE9">
        <w:rPr>
          <w:sz w:val="28"/>
          <w:szCs w:val="28"/>
        </w:rPr>
        <w:t xml:space="preserve">В случаях, предусмотренных </w:t>
      </w:r>
      <w:hyperlink r:id="rId18" w:history="1">
        <w:r w:rsidRPr="00610EE9">
          <w:rPr>
            <w:sz w:val="28"/>
            <w:szCs w:val="28"/>
          </w:rPr>
          <w:t>пунктом 3 части 1</w:t>
        </w:r>
      </w:hyperlink>
      <w:r w:rsidRPr="00610EE9">
        <w:rPr>
          <w:sz w:val="28"/>
          <w:szCs w:val="28"/>
        </w:rPr>
        <w:t xml:space="preserve">, </w:t>
      </w:r>
      <w:hyperlink r:id="rId19" w:history="1">
        <w:r w:rsidRPr="00610EE9">
          <w:rPr>
            <w:sz w:val="28"/>
            <w:szCs w:val="28"/>
          </w:rPr>
          <w:t>пунктом 3 части 2</w:t>
        </w:r>
      </w:hyperlink>
      <w:r w:rsidRPr="00610EE9">
        <w:rPr>
          <w:sz w:val="28"/>
          <w:szCs w:val="28"/>
        </w:rPr>
        <w:t xml:space="preserve">, </w:t>
      </w:r>
      <w:hyperlink w:anchor="Par2" w:history="1">
        <w:r w:rsidRPr="00610EE9">
          <w:rPr>
            <w:sz w:val="28"/>
            <w:szCs w:val="28"/>
          </w:rPr>
          <w:t>пунктом 2 части 4</w:t>
        </w:r>
      </w:hyperlink>
      <w:r w:rsidRPr="00610EE9">
        <w:rPr>
          <w:sz w:val="28"/>
          <w:szCs w:val="28"/>
        </w:rPr>
        <w:t xml:space="preserve"> статьи 25 Градостроительного кодекса Российской Федерации,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w:t>
      </w:r>
      <w:r w:rsidRPr="00610EE9">
        <w:rPr>
          <w:sz w:val="28"/>
          <w:szCs w:val="28"/>
        </w:rPr>
        <w:lastRenderedPageBreak/>
        <w:t>значения</w:t>
      </w:r>
      <w:proofErr w:type="gramEnd"/>
      <w:r w:rsidRPr="00610EE9">
        <w:rPr>
          <w:sz w:val="28"/>
          <w:szCs w:val="28"/>
        </w:rPr>
        <w:t xml:space="preserve"> муниципального района. В случаях, предусмотренных </w:t>
      </w:r>
      <w:hyperlink r:id="rId20" w:history="1">
        <w:r w:rsidRPr="00610EE9">
          <w:rPr>
            <w:sz w:val="28"/>
            <w:szCs w:val="28"/>
          </w:rPr>
          <w:t>частью 2.1</w:t>
        </w:r>
      </w:hyperlink>
      <w:r w:rsidRPr="00610EE9">
        <w:rPr>
          <w:sz w:val="28"/>
          <w:szCs w:val="28"/>
        </w:rPr>
        <w:t xml:space="preserve"> статьи 25 Градостроительного кодекса Российской Федерации, проект генерального плана поселения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21" w:history="1">
        <w:r w:rsidRPr="00610EE9">
          <w:rPr>
            <w:sz w:val="28"/>
            <w:szCs w:val="28"/>
          </w:rPr>
          <w:t>законом</w:t>
        </w:r>
      </w:hyperlink>
      <w:r w:rsidRPr="00610EE9">
        <w:rPr>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216F29" w:rsidRPr="00610EE9" w:rsidRDefault="00216F29" w:rsidP="00216F29">
      <w:pPr>
        <w:autoSpaceDE w:val="0"/>
        <w:autoSpaceDN w:val="0"/>
        <w:adjustRightInd w:val="0"/>
        <w:ind w:firstLine="540"/>
        <w:jc w:val="both"/>
        <w:rPr>
          <w:sz w:val="28"/>
          <w:szCs w:val="28"/>
        </w:rPr>
      </w:pPr>
      <w:r w:rsidRPr="00610EE9">
        <w:rPr>
          <w:sz w:val="28"/>
          <w:szCs w:val="28"/>
        </w:rPr>
        <w:t xml:space="preserve">7. </w:t>
      </w:r>
      <w:proofErr w:type="gramStart"/>
      <w:r w:rsidRPr="00610EE9">
        <w:rPr>
          <w:sz w:val="28"/>
          <w:szCs w:val="28"/>
        </w:rPr>
        <w:t>Согласование проекта генерального плана с уполномоченным федеральным органом исполнительной власти, Правительством Забайкальского края, органами местного самоуправления муниципальных образований, имеющих общую границу с городским поселением «Забайкальское», органом  местного самоуправления муниципального района «Забайкальский район», в границах которого находится городское поселение «Забайкальское»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w:t>
      </w:r>
      <w:proofErr w:type="gramEnd"/>
      <w:r w:rsidRPr="00610EE9">
        <w:rPr>
          <w:sz w:val="28"/>
          <w:szCs w:val="28"/>
        </w:rPr>
        <w:t xml:space="preserve"> к проекту генерального плана и материалам по его обоснованию в информационной системе территориального планирования.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8. Уведомление органов государственной власти и органов местного самоуправления об обеспечении доступа к проекту генерального плана и материалам по обоснованию такого проекта в информационной системе территориального планирования осуществляется Администрацией городского поселения «Забайкальское» в электронной форме и (или) посредством почтового отправления в трехдневный срок со дня обеспечения данного доступа.</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9. В случае не поступления в установленный срок Главе городского поселения «</w:t>
      </w:r>
      <w:proofErr w:type="gramStart"/>
      <w:r w:rsidRPr="00610EE9">
        <w:rPr>
          <w:sz w:val="28"/>
          <w:szCs w:val="28"/>
        </w:rPr>
        <w:t>Забайкальское</w:t>
      </w:r>
      <w:proofErr w:type="gramEnd"/>
      <w:r w:rsidRPr="00610EE9">
        <w:rPr>
          <w:sz w:val="28"/>
          <w:szCs w:val="28"/>
        </w:rPr>
        <w:t xml:space="preserve">» заключений на проект генерального плана от указанных в </w:t>
      </w:r>
      <w:hyperlink w:anchor="Par122" w:history="1">
        <w:r w:rsidRPr="00610EE9">
          <w:rPr>
            <w:sz w:val="28"/>
            <w:szCs w:val="28"/>
          </w:rPr>
          <w:t>части 7</w:t>
        </w:r>
      </w:hyperlink>
      <w:r w:rsidRPr="00610EE9">
        <w:rPr>
          <w:sz w:val="28"/>
          <w:szCs w:val="28"/>
        </w:rPr>
        <w:t xml:space="preserve"> настоящей статьи органов данный проект считается согласованным с такими органами.</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10.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roofErr w:type="gramStart"/>
      <w:r w:rsidRPr="00610EE9">
        <w:rPr>
          <w:sz w:val="28"/>
          <w:szCs w:val="28"/>
        </w:rPr>
        <w:t xml:space="preserve">В случае поступления от одного или нескольких указанных в </w:t>
      </w:r>
      <w:hyperlink w:anchor="Par122" w:history="1">
        <w:r w:rsidRPr="00610EE9">
          <w:rPr>
            <w:sz w:val="28"/>
            <w:szCs w:val="28"/>
          </w:rPr>
          <w:t>части 7</w:t>
        </w:r>
      </w:hyperlink>
      <w:r w:rsidRPr="00610EE9">
        <w:rPr>
          <w:sz w:val="28"/>
          <w:szCs w:val="28"/>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городского поселения «Забайкальское»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w:t>
      </w:r>
      <w:proofErr w:type="gramEnd"/>
      <w:r w:rsidRPr="00610EE9">
        <w:rPr>
          <w:sz w:val="28"/>
          <w:szCs w:val="28"/>
        </w:rPr>
        <w:t xml:space="preserve"> Максимальный срок работы согласительной комиссии не может превышать три месяца.</w:t>
      </w:r>
    </w:p>
    <w:p w:rsidR="00216F29" w:rsidRPr="00610EE9" w:rsidRDefault="00216F29" w:rsidP="00216F29">
      <w:pPr>
        <w:widowControl w:val="0"/>
        <w:autoSpaceDE w:val="0"/>
        <w:autoSpaceDN w:val="0"/>
        <w:adjustRightInd w:val="0"/>
        <w:ind w:firstLine="540"/>
        <w:jc w:val="both"/>
        <w:rPr>
          <w:sz w:val="28"/>
          <w:szCs w:val="28"/>
        </w:rPr>
      </w:pPr>
      <w:bookmarkStart w:id="4" w:name="Par107"/>
      <w:bookmarkEnd w:id="4"/>
      <w:r w:rsidRPr="00610EE9">
        <w:rPr>
          <w:sz w:val="28"/>
          <w:szCs w:val="28"/>
        </w:rPr>
        <w:t>11. По результатам работы согласительная комиссия представляет Главе городского поселения «Забайкальское»:</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2) материалы в текстовой форме и в виде карт по несогласованным </w:t>
      </w:r>
      <w:r w:rsidRPr="00610EE9">
        <w:rPr>
          <w:sz w:val="28"/>
          <w:szCs w:val="28"/>
        </w:rPr>
        <w:lastRenderedPageBreak/>
        <w:t>вопросам.</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12. Указанные в </w:t>
      </w:r>
      <w:hyperlink w:anchor="Par125" w:history="1">
        <w:r w:rsidRPr="00610EE9">
          <w:rPr>
            <w:sz w:val="28"/>
            <w:szCs w:val="28"/>
          </w:rPr>
          <w:t xml:space="preserve">части </w:t>
        </w:r>
      </w:hyperlink>
      <w:r w:rsidRPr="00610EE9">
        <w:rPr>
          <w:sz w:val="28"/>
          <w:szCs w:val="28"/>
        </w:rPr>
        <w:t xml:space="preserve">11 настоящей статьи </w:t>
      </w:r>
      <w:proofErr w:type="gramStart"/>
      <w:r w:rsidRPr="00610EE9">
        <w:rPr>
          <w:sz w:val="28"/>
          <w:szCs w:val="28"/>
        </w:rPr>
        <w:t>документы</w:t>
      </w:r>
      <w:proofErr w:type="gramEnd"/>
      <w:r w:rsidRPr="00610EE9">
        <w:rPr>
          <w:sz w:val="28"/>
          <w:szCs w:val="28"/>
        </w:rPr>
        <w:t xml:space="preserve"> и материалы могут содержать:</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предложения об исключении из проекта генерального плана материалов по несогласованным вопросам (в том числе путем отображения на соответствующей карте в целях фиксации несогласованных вопросов до момента их согласования);</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 xml:space="preserve">2) план согласования указанных в </w:t>
      </w:r>
      <w:hyperlink w:anchor="Par130" w:history="1">
        <w:r w:rsidRPr="00610EE9">
          <w:rPr>
            <w:sz w:val="28"/>
            <w:szCs w:val="28"/>
          </w:rPr>
          <w:t>пункте 1</w:t>
        </w:r>
      </w:hyperlink>
      <w:r w:rsidRPr="00610EE9">
        <w:rPr>
          <w:sz w:val="28"/>
          <w:szCs w:val="28"/>
        </w:rPr>
        <w:t xml:space="preserve"> настоящей части вопросов после утверждения генерального плана путем подготовки предложений о внесении в генеральный план соответствующих изменений.</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13. На основании документов и материалов, представленных согласительной комиссией, Глава городского поселения «Забайкальское» вправе принять решение о направлении согласованного или не согласованного в определенной части проекта генерального плана в Совет городского поселения «Забайкальское» или об отклонении такого проекта и о направлении его на доработку</w:t>
      </w:r>
      <w:proofErr w:type="gramStart"/>
      <w:r w:rsidRPr="00610EE9">
        <w:rPr>
          <w:sz w:val="28"/>
          <w:szCs w:val="28"/>
        </w:rPr>
        <w:t>.»</w:t>
      </w:r>
      <w:proofErr w:type="gramEnd"/>
    </w:p>
    <w:p w:rsidR="00216F29" w:rsidRPr="00610EE9" w:rsidRDefault="00216F29" w:rsidP="00216F29">
      <w:pPr>
        <w:pStyle w:val="ConsPlusTitle"/>
        <w:ind w:firstLine="709"/>
        <w:jc w:val="both"/>
        <w:rPr>
          <w:rFonts w:ascii="Times New Roman" w:hAnsi="Times New Roman" w:cs="Times New Roman"/>
          <w:b w:val="0"/>
          <w:sz w:val="28"/>
          <w:szCs w:val="28"/>
        </w:rPr>
      </w:pPr>
      <w:r w:rsidRPr="00610EE9">
        <w:rPr>
          <w:rFonts w:ascii="Times New Roman" w:hAnsi="Times New Roman" w:cs="Times New Roman"/>
          <w:b w:val="0"/>
          <w:sz w:val="28"/>
          <w:szCs w:val="28"/>
        </w:rPr>
        <w:t>1.4 Статью  5 изложить в следующей редакции:</w:t>
      </w:r>
    </w:p>
    <w:p w:rsidR="00216F29" w:rsidRPr="00610EE9" w:rsidRDefault="00216F29" w:rsidP="00216F29">
      <w:pPr>
        <w:widowControl w:val="0"/>
        <w:autoSpaceDE w:val="0"/>
        <w:autoSpaceDN w:val="0"/>
        <w:adjustRightInd w:val="0"/>
        <w:ind w:firstLine="540"/>
        <w:jc w:val="both"/>
        <w:outlineLvl w:val="1"/>
        <w:rPr>
          <w:sz w:val="28"/>
          <w:szCs w:val="28"/>
        </w:rPr>
      </w:pPr>
      <w:r w:rsidRPr="00610EE9">
        <w:rPr>
          <w:b/>
          <w:sz w:val="28"/>
          <w:szCs w:val="28"/>
        </w:rPr>
        <w:t>«</w:t>
      </w:r>
      <w:r w:rsidRPr="00610EE9">
        <w:rPr>
          <w:sz w:val="28"/>
          <w:szCs w:val="28"/>
        </w:rPr>
        <w:t>Статья 5. Порядок реализации генерального плана.</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Реализация генерального плана городского поселения «Забайкальское» осуществляется путем:</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1) подготовки и утверждения документации по планировке территории в соответствии с генеральным планом;</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216F29" w:rsidRPr="00610EE9" w:rsidRDefault="00216F29" w:rsidP="00216F29">
      <w:pPr>
        <w:widowControl w:val="0"/>
        <w:autoSpaceDE w:val="0"/>
        <w:autoSpaceDN w:val="0"/>
        <w:adjustRightInd w:val="0"/>
        <w:ind w:firstLine="540"/>
        <w:jc w:val="both"/>
        <w:rPr>
          <w:sz w:val="28"/>
          <w:szCs w:val="28"/>
        </w:rPr>
      </w:pPr>
      <w:r w:rsidRPr="00610EE9">
        <w:rPr>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2. </w:t>
      </w:r>
      <w:proofErr w:type="gramStart"/>
      <w:r w:rsidRPr="00610EE9">
        <w:rPr>
          <w:rFonts w:ascii="Times New Roman" w:hAnsi="Times New Roman" w:cs="Times New Roman"/>
          <w:sz w:val="28"/>
          <w:szCs w:val="28"/>
        </w:rPr>
        <w:t>Реализация генерального плана городского поселения «Забайкальское» осуществляется путем выполнения мероприятий, которые предусмотрены программами, утвержденными Администрацией городского поселения «Забайкальское» и реализуемыми за счет средств местного бюджета, или нормативными правовыми актами Администрацией городского поселения «Забайкальское», или в установленном Администрацией городского поселения «Забайкальское» порядке решениями главных распорядителей средств местного бюджета,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w:t>
      </w:r>
      <w:proofErr w:type="gramEnd"/>
      <w:r w:rsidRPr="00610EE9">
        <w:rPr>
          <w:rFonts w:ascii="Times New Roman" w:hAnsi="Times New Roman" w:cs="Times New Roman"/>
          <w:sz w:val="28"/>
          <w:szCs w:val="28"/>
        </w:rPr>
        <w:t>, программами комплексного развития социальной инфраструктуры поселения и (при наличии) инвестиционными программами организаций коммунального комплекса.</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3. Программы комплексного развития систем коммунальной инфраструктуры городского поселения «Забайкальское», программы комплексного развития транспортной инфраструктуры городского поселения </w:t>
      </w:r>
      <w:r w:rsidRPr="00610EE9">
        <w:rPr>
          <w:rFonts w:ascii="Times New Roman" w:hAnsi="Times New Roman" w:cs="Times New Roman"/>
          <w:sz w:val="28"/>
          <w:szCs w:val="28"/>
        </w:rPr>
        <w:lastRenderedPageBreak/>
        <w:t xml:space="preserve">«Забайкальское», программы комплексного развития социальной инфраструктуры городского поселения «Забайкальское» </w:t>
      </w:r>
      <w:hyperlink r:id="rId22" w:history="1">
        <w:r w:rsidRPr="00610EE9">
          <w:rPr>
            <w:rFonts w:ascii="Times New Roman" w:hAnsi="Times New Roman" w:cs="Times New Roman"/>
            <w:sz w:val="28"/>
            <w:szCs w:val="28"/>
          </w:rPr>
          <w:t>разрабатываются</w:t>
        </w:r>
      </w:hyperlink>
      <w:r w:rsidRPr="00610EE9">
        <w:rPr>
          <w:rFonts w:ascii="Times New Roman" w:hAnsi="Times New Roman" w:cs="Times New Roman"/>
          <w:sz w:val="28"/>
          <w:szCs w:val="28"/>
        </w:rPr>
        <w:t xml:space="preserve"> Администрацией городского поселения «Забайкальское» и подлежат утверждению Администрацией городского поселения «Забайкальское» в шестимесячный срок </w:t>
      </w:r>
      <w:proofErr w:type="gramStart"/>
      <w:r w:rsidRPr="00610EE9">
        <w:rPr>
          <w:rFonts w:ascii="Times New Roman" w:hAnsi="Times New Roman" w:cs="Times New Roman"/>
          <w:sz w:val="28"/>
          <w:szCs w:val="28"/>
        </w:rPr>
        <w:t>с даты утверждения</w:t>
      </w:r>
      <w:proofErr w:type="gramEnd"/>
      <w:r w:rsidRPr="00610EE9">
        <w:rPr>
          <w:rFonts w:ascii="Times New Roman" w:hAnsi="Times New Roman" w:cs="Times New Roman"/>
          <w:sz w:val="28"/>
          <w:szCs w:val="28"/>
        </w:rPr>
        <w:t xml:space="preserve"> генерального плана. </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4. Программы комплексного развития систем коммунальной инфраструктуры городского поселения «Забайкальское», программы комплексного развития транспортной инфраструктуры городского поселения «Забайкальское», программы комплексного развития социальной инфраструктуры городского поселения «Забайкальское» содержат графики выполнения мероприятий, предусмотренных указанными программами.</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 xml:space="preserve">5. </w:t>
      </w:r>
      <w:proofErr w:type="gramStart"/>
      <w:r w:rsidRPr="00610EE9">
        <w:rPr>
          <w:rFonts w:ascii="Times New Roman" w:hAnsi="Times New Roman" w:cs="Times New Roman"/>
          <w:sz w:val="28"/>
          <w:szCs w:val="28"/>
        </w:rPr>
        <w:t>Проекты программ комплексного развития систем коммунальной инфраструктуры городского поселения «Забайкальское», программ комплексного развития транспортной инфраструктуры городского поселения «Забайкальское», программ комплексного развития социальной инфраструктуры городского поселения «Забайкальское» подлежат размещению на официальном сайте Администрации городского поселения «Забайкальское»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w:t>
      </w:r>
      <w:proofErr w:type="gramEnd"/>
      <w:r w:rsidRPr="00610EE9">
        <w:rPr>
          <w:rFonts w:ascii="Times New Roman" w:hAnsi="Times New Roman" w:cs="Times New Roman"/>
          <w:sz w:val="28"/>
          <w:szCs w:val="28"/>
        </w:rPr>
        <w:t xml:space="preserve"> их утверждения.</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6. В случае</w:t>
      </w:r>
      <w:proofErr w:type="gramStart"/>
      <w:r w:rsidRPr="00610EE9">
        <w:rPr>
          <w:rFonts w:ascii="Times New Roman" w:hAnsi="Times New Roman" w:cs="Times New Roman"/>
          <w:sz w:val="28"/>
          <w:szCs w:val="28"/>
        </w:rPr>
        <w:t>,</w:t>
      </w:r>
      <w:proofErr w:type="gramEnd"/>
      <w:r w:rsidRPr="00610EE9">
        <w:rPr>
          <w:rFonts w:ascii="Times New Roman" w:hAnsi="Times New Roman" w:cs="Times New Roman"/>
          <w:sz w:val="28"/>
          <w:szCs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w:t>
      </w:r>
      <w:proofErr w:type="gramStart"/>
      <w:r w:rsidRPr="00610EE9">
        <w:rPr>
          <w:rFonts w:ascii="Times New Roman" w:hAnsi="Times New Roman" w:cs="Times New Roman"/>
          <w:sz w:val="28"/>
          <w:szCs w:val="28"/>
        </w:rPr>
        <w:t>с даты утверждения</w:t>
      </w:r>
      <w:proofErr w:type="gramEnd"/>
      <w:r w:rsidRPr="00610EE9">
        <w:rPr>
          <w:rFonts w:ascii="Times New Roman" w:hAnsi="Times New Roman" w:cs="Times New Roman"/>
          <w:sz w:val="28"/>
          <w:szCs w:val="28"/>
        </w:rPr>
        <w:t xml:space="preserve"> указанных документов территориального планирования приведению в соответствие с ними.</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7. В случае</w:t>
      </w:r>
      <w:proofErr w:type="gramStart"/>
      <w:r w:rsidRPr="00610EE9">
        <w:rPr>
          <w:rFonts w:ascii="Times New Roman" w:hAnsi="Times New Roman" w:cs="Times New Roman"/>
          <w:sz w:val="28"/>
          <w:szCs w:val="28"/>
        </w:rPr>
        <w:t>,</w:t>
      </w:r>
      <w:proofErr w:type="gramEnd"/>
      <w:r w:rsidRPr="00610EE9">
        <w:rPr>
          <w:rFonts w:ascii="Times New Roman" w:hAnsi="Times New Roman" w:cs="Times New Roman"/>
          <w:sz w:val="28"/>
          <w:szCs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w:t>
      </w:r>
      <w:r w:rsidRPr="00610EE9">
        <w:rPr>
          <w:rFonts w:ascii="Times New Roman" w:hAnsi="Times New Roman" w:cs="Times New Roman"/>
          <w:sz w:val="28"/>
          <w:szCs w:val="28"/>
        </w:rPr>
        <w:lastRenderedPageBreak/>
        <w:t xml:space="preserve">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610EE9">
        <w:rPr>
          <w:rFonts w:ascii="Times New Roman" w:hAnsi="Times New Roman" w:cs="Times New Roman"/>
          <w:sz w:val="28"/>
          <w:szCs w:val="28"/>
        </w:rPr>
        <w:t>с даты утверждения</w:t>
      </w:r>
      <w:proofErr w:type="gramEnd"/>
      <w:r w:rsidRPr="00610EE9">
        <w:rPr>
          <w:rFonts w:ascii="Times New Roman" w:hAnsi="Times New Roman" w:cs="Times New Roman"/>
          <w:sz w:val="28"/>
          <w:szCs w:val="28"/>
        </w:rPr>
        <w:t xml:space="preserve"> таких программ и принятия таких решений вносятся соответствующие изменения.</w:t>
      </w:r>
    </w:p>
    <w:p w:rsidR="00216F29" w:rsidRPr="00610EE9" w:rsidRDefault="00216F29" w:rsidP="00216F29">
      <w:pPr>
        <w:pStyle w:val="ConsPlusNormal"/>
        <w:ind w:firstLine="540"/>
        <w:jc w:val="both"/>
        <w:rPr>
          <w:rFonts w:ascii="Times New Roman" w:hAnsi="Times New Roman" w:cs="Times New Roman"/>
          <w:sz w:val="28"/>
          <w:szCs w:val="28"/>
        </w:rPr>
      </w:pPr>
      <w:r w:rsidRPr="00610EE9">
        <w:rPr>
          <w:rFonts w:ascii="Times New Roman" w:hAnsi="Times New Roman" w:cs="Times New Roman"/>
          <w:sz w:val="28"/>
          <w:szCs w:val="28"/>
        </w:rPr>
        <w:t>8.  Реализация генерального плана осуществляется на основании плана реализации генерального плана городского поселения «Забайкальское».</w:t>
      </w:r>
    </w:p>
    <w:p w:rsidR="00216F29" w:rsidRPr="00610EE9" w:rsidRDefault="00216F29" w:rsidP="00216F29">
      <w:pPr>
        <w:autoSpaceDE w:val="0"/>
        <w:autoSpaceDN w:val="0"/>
        <w:adjustRightInd w:val="0"/>
        <w:ind w:firstLine="540"/>
        <w:jc w:val="both"/>
        <w:rPr>
          <w:sz w:val="28"/>
          <w:szCs w:val="28"/>
        </w:rPr>
      </w:pPr>
      <w:r w:rsidRPr="00610EE9">
        <w:rPr>
          <w:sz w:val="28"/>
          <w:szCs w:val="28"/>
        </w:rPr>
        <w:t>9. План реализации генерального плана городского поселения «Забайкальское» состоит из двух разделов:</w:t>
      </w:r>
    </w:p>
    <w:p w:rsidR="00216F29" w:rsidRPr="00610EE9" w:rsidRDefault="00216F29" w:rsidP="00216F29">
      <w:pPr>
        <w:autoSpaceDE w:val="0"/>
        <w:autoSpaceDN w:val="0"/>
        <w:adjustRightInd w:val="0"/>
        <w:ind w:firstLine="540"/>
        <w:jc w:val="both"/>
        <w:rPr>
          <w:sz w:val="28"/>
          <w:szCs w:val="28"/>
        </w:rPr>
      </w:pPr>
      <w:r w:rsidRPr="00610EE9">
        <w:rPr>
          <w:sz w:val="28"/>
          <w:szCs w:val="28"/>
        </w:rPr>
        <w:t>1) описание мероприятий по реализации генерального плана городского поселения «Забайкальское», включая решение о подготовке проекта правил землепользования и застройки или о внесении изменений в правила землепользования и застройки;</w:t>
      </w:r>
    </w:p>
    <w:p w:rsidR="00216F29" w:rsidRPr="00610EE9" w:rsidRDefault="00216F29" w:rsidP="00216F29">
      <w:pPr>
        <w:autoSpaceDE w:val="0"/>
        <w:autoSpaceDN w:val="0"/>
        <w:adjustRightInd w:val="0"/>
        <w:ind w:firstLine="540"/>
        <w:jc w:val="both"/>
        <w:rPr>
          <w:sz w:val="28"/>
          <w:szCs w:val="28"/>
        </w:rPr>
      </w:pPr>
      <w:r w:rsidRPr="00610EE9">
        <w:rPr>
          <w:sz w:val="28"/>
          <w:szCs w:val="28"/>
        </w:rPr>
        <w:t>2) финансово-экономическое обоснование реализации генерального плана городского поселения «Забайкальское».</w:t>
      </w:r>
    </w:p>
    <w:p w:rsidR="00216F29" w:rsidRPr="00610EE9" w:rsidRDefault="00216F29" w:rsidP="00216F29">
      <w:pPr>
        <w:autoSpaceDE w:val="0"/>
        <w:autoSpaceDN w:val="0"/>
        <w:adjustRightInd w:val="0"/>
        <w:ind w:firstLine="540"/>
        <w:jc w:val="both"/>
        <w:rPr>
          <w:sz w:val="28"/>
          <w:szCs w:val="28"/>
        </w:rPr>
      </w:pPr>
      <w:r w:rsidRPr="00610EE9">
        <w:rPr>
          <w:sz w:val="28"/>
          <w:szCs w:val="28"/>
        </w:rPr>
        <w:t>10. Подготовку плана реализации генерального плана городского поселения «Забайкальское» осуществляет администрация городского поселения «Забайкальское». План реализации генерального плана городского поселения «Забайкальское» утверждается главой администрации городского поселения «Забайкальское» в течение трех месяцев со дня утверждения генерального плана</w:t>
      </w:r>
      <w:proofErr w:type="gramStart"/>
      <w:r w:rsidRPr="00610EE9">
        <w:rPr>
          <w:sz w:val="28"/>
          <w:szCs w:val="28"/>
        </w:rPr>
        <w:t>.».</w:t>
      </w:r>
      <w:proofErr w:type="gramEnd"/>
    </w:p>
    <w:p w:rsidR="00216F29" w:rsidRPr="00610EE9" w:rsidRDefault="00216F29" w:rsidP="00216F29">
      <w:pPr>
        <w:ind w:firstLine="709"/>
        <w:jc w:val="both"/>
        <w:rPr>
          <w:sz w:val="28"/>
          <w:szCs w:val="28"/>
        </w:rPr>
      </w:pPr>
      <w:r w:rsidRPr="00610EE9">
        <w:rPr>
          <w:sz w:val="28"/>
          <w:szCs w:val="28"/>
        </w:rPr>
        <w:t>2.    Настоящее Решение вступает в силу с момента его официального опубликования.</w:t>
      </w:r>
    </w:p>
    <w:p w:rsidR="00216F29" w:rsidRPr="00610EE9" w:rsidRDefault="00216F29" w:rsidP="00216F29">
      <w:pPr>
        <w:ind w:firstLine="709"/>
        <w:jc w:val="both"/>
        <w:rPr>
          <w:sz w:val="28"/>
          <w:szCs w:val="28"/>
        </w:rPr>
      </w:pPr>
      <w:r w:rsidRPr="00610EE9">
        <w:rPr>
          <w:sz w:val="28"/>
          <w:szCs w:val="28"/>
        </w:rPr>
        <w:t>3.    Опубликовать настоящее Решение в информационном вестнике «Вести Забайкальска».</w:t>
      </w:r>
    </w:p>
    <w:p w:rsidR="00216F29" w:rsidRPr="00610EE9" w:rsidRDefault="00216F29" w:rsidP="00216F29">
      <w:pPr>
        <w:tabs>
          <w:tab w:val="left" w:pos="210"/>
        </w:tabs>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F54059" w:rsidRDefault="00216F29" w:rsidP="00216F29">
      <w:pPr>
        <w:jc w:val="both"/>
        <w:rPr>
          <w:sz w:val="28"/>
          <w:szCs w:val="28"/>
        </w:rPr>
      </w:pPr>
      <w:r w:rsidRPr="00610EE9">
        <w:rPr>
          <w:sz w:val="28"/>
          <w:szCs w:val="28"/>
        </w:rPr>
        <w:t xml:space="preserve">Глава </w:t>
      </w:r>
      <w:proofErr w:type="gramStart"/>
      <w:r w:rsidRPr="00610EE9">
        <w:rPr>
          <w:sz w:val="28"/>
          <w:szCs w:val="28"/>
        </w:rPr>
        <w:t>городского</w:t>
      </w:r>
      <w:proofErr w:type="gramEnd"/>
    </w:p>
    <w:p w:rsidR="00216F29" w:rsidRPr="00610EE9" w:rsidRDefault="00216F29" w:rsidP="00216F29">
      <w:pPr>
        <w:jc w:val="both"/>
        <w:rPr>
          <w:sz w:val="28"/>
          <w:szCs w:val="28"/>
        </w:rPr>
      </w:pPr>
      <w:r w:rsidRPr="00610EE9">
        <w:rPr>
          <w:sz w:val="28"/>
          <w:szCs w:val="28"/>
        </w:rPr>
        <w:t xml:space="preserve">поселения «Забайкальское»                            О.Г. Ермолин                                 </w:t>
      </w: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Pr="00610EE9" w:rsidRDefault="00216F29" w:rsidP="00216F29">
      <w:pPr>
        <w:jc w:val="right"/>
        <w:rPr>
          <w:sz w:val="28"/>
          <w:szCs w:val="28"/>
        </w:rPr>
      </w:pPr>
    </w:p>
    <w:p w:rsidR="00216F29" w:rsidRDefault="00216F29" w:rsidP="00216F29">
      <w:pPr>
        <w:jc w:val="right"/>
        <w:rPr>
          <w:color w:val="000000"/>
          <w:sz w:val="28"/>
          <w:szCs w:val="28"/>
        </w:rPr>
      </w:pPr>
    </w:p>
    <w:p w:rsidR="005F3FD8" w:rsidRDefault="005F3FD8"/>
    <w:sectPr w:rsidR="005F3FD8" w:rsidSect="00053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15B"/>
    <w:rsid w:val="00053024"/>
    <w:rsid w:val="00216F29"/>
    <w:rsid w:val="00297F1D"/>
    <w:rsid w:val="0036715B"/>
    <w:rsid w:val="00391217"/>
    <w:rsid w:val="003C7008"/>
    <w:rsid w:val="005F3FD8"/>
    <w:rsid w:val="006D2DDA"/>
    <w:rsid w:val="00A6076B"/>
    <w:rsid w:val="00ED5473"/>
    <w:rsid w:val="00EF6156"/>
    <w:rsid w:val="00F54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6F2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97F1D"/>
    <w:rPr>
      <w:rFonts w:ascii="Tahoma" w:hAnsi="Tahoma" w:cs="Tahoma"/>
      <w:sz w:val="16"/>
      <w:szCs w:val="16"/>
    </w:rPr>
  </w:style>
  <w:style w:type="character" w:customStyle="1" w:styleId="a4">
    <w:name w:val="Текст выноски Знак"/>
    <w:basedOn w:val="a0"/>
    <w:link w:val="a3"/>
    <w:uiPriority w:val="99"/>
    <w:semiHidden/>
    <w:rsid w:val="00297F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6F2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97F1D"/>
    <w:rPr>
      <w:rFonts w:ascii="Tahoma" w:hAnsi="Tahoma" w:cs="Tahoma"/>
      <w:sz w:val="16"/>
      <w:szCs w:val="16"/>
    </w:rPr>
  </w:style>
  <w:style w:type="character" w:customStyle="1" w:styleId="a4">
    <w:name w:val="Текст выноски Знак"/>
    <w:basedOn w:val="a0"/>
    <w:link w:val="a3"/>
    <w:uiPriority w:val="99"/>
    <w:semiHidden/>
    <w:rsid w:val="00297F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293677DB3167D318366849F8A83CEDD046F7C4838AC8E14D4F447F9720E2E0294684D611D842Fz3h7D" TargetMode="External"/><Relationship Id="rId13" Type="http://schemas.openxmlformats.org/officeDocument/2006/relationships/hyperlink" Target="consultantplus://offline/ref=A61629BE82618C1228B12FA5ADF1523FCA0DA06209D0DE3029D604F3A38D547208F8BFC81D6A1920f0Y2C" TargetMode="External"/><Relationship Id="rId18" Type="http://schemas.openxmlformats.org/officeDocument/2006/relationships/hyperlink" Target="consultantplus://offline/ref=93A8D721D75A200760CE9A1427180E27379604CA2E51D906EA3613F8917B8E06771779716B7B353Ft47DI" TargetMode="External"/><Relationship Id="rId3" Type="http://schemas.openxmlformats.org/officeDocument/2006/relationships/webSettings" Target="webSettings.xml"/><Relationship Id="rId21" Type="http://schemas.openxmlformats.org/officeDocument/2006/relationships/hyperlink" Target="consultantplus://offline/ref=93A8D721D75A200760CE9A1427180E27379606CF2D59D906EA3613F8917B8E067717797162t773I" TargetMode="External"/><Relationship Id="rId7" Type="http://schemas.openxmlformats.org/officeDocument/2006/relationships/hyperlink" Target="consultantplus://offline/ref=CC9D19ACEEFD77E3CE3CEA70B4F7FEAF8B7530DD4133E8BF1EE16B2440E0zCD" TargetMode="External"/><Relationship Id="rId12" Type="http://schemas.openxmlformats.org/officeDocument/2006/relationships/hyperlink" Target="consultantplus://offline/ref=26691D8256FB9B8662F66A578BA66E255F78D9281C96D9ECC5A7FAF20638ACBDF1D68ACA9CE19C0D582419EC3FK8W1H" TargetMode="External"/><Relationship Id="rId17" Type="http://schemas.openxmlformats.org/officeDocument/2006/relationships/hyperlink" Target="consultantplus://offline/ref=93A8D721D75A200760CE9A1427180E27379604CA2E51D906EA3613F8917B8E06771779716B7B353Ft47AI"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93A8D721D75A200760CE9A1427180E27379604CA2E51D906EA3613F8917B8E06771779716B7B353Ft47FI" TargetMode="External"/><Relationship Id="rId20" Type="http://schemas.openxmlformats.org/officeDocument/2006/relationships/hyperlink" Target="consultantplus://offline/ref=93A8D721D75A200760CE9A1427180E27379604CA2E51D906EA3613F8917B8E067717797669t77EI" TargetMode="External"/><Relationship Id="rId1" Type="http://schemas.openxmlformats.org/officeDocument/2006/relationships/styles" Target="styles.xml"/><Relationship Id="rId6" Type="http://schemas.openxmlformats.org/officeDocument/2006/relationships/hyperlink" Target="consultantplus://offline/ref=CC9D19ACEEFD77E3CE3CEA70B4F7FEAF8B7432D84635E8BF1EE16B24400C50192C66F8F177AD79F8E9zFD" TargetMode="External"/><Relationship Id="rId11" Type="http://schemas.openxmlformats.org/officeDocument/2006/relationships/hyperlink" Target="consultantplus://offline/ref=26691D8256FB9B8662F66A578BA66E255F78D9281C96D9E6CAA0FAF20638ACBDF1D6K8WAH" TargetMode="External"/><Relationship Id="rId24" Type="http://schemas.openxmlformats.org/officeDocument/2006/relationships/theme" Target="theme/theme1.xml"/><Relationship Id="rId5" Type="http://schemas.openxmlformats.org/officeDocument/2006/relationships/hyperlink" Target="consultantplus://offline/ref=A8E0C1A4EA97B52874105E72662D5E0062697EC07D33DE8684BEAF78064621D701C152D227S7o8C" TargetMode="External"/><Relationship Id="rId15" Type="http://schemas.openxmlformats.org/officeDocument/2006/relationships/hyperlink" Target="consultantplus://offline/ref=26691D8256FB9B8662F66A578BA66E255F78D9281C96D9E6CAA0FAF20638ACBDF1D6K8WAH" TargetMode="External"/><Relationship Id="rId23" Type="http://schemas.openxmlformats.org/officeDocument/2006/relationships/fontTable" Target="fontTable.xml"/><Relationship Id="rId10" Type="http://schemas.openxmlformats.org/officeDocument/2006/relationships/hyperlink" Target="consultantplus://offline/ref=26691D8256FB9B8662F6745A9DCA322D5F778E271C99D3B99EF3F5F85360F3E4B39183C0C8A2DB09K5W9H" TargetMode="External"/><Relationship Id="rId19" Type="http://schemas.openxmlformats.org/officeDocument/2006/relationships/hyperlink" Target="consultantplus://offline/ref=93A8D721D75A200760CE9A1427180E27379604CA2E51D906EA3613F8917B8E06771779716B7B353Ft478I" TargetMode="External"/><Relationship Id="rId4" Type="http://schemas.openxmlformats.org/officeDocument/2006/relationships/image" Target="media/image1.jpeg"/><Relationship Id="rId9" Type="http://schemas.openxmlformats.org/officeDocument/2006/relationships/hyperlink" Target="consultantplus://offline/ref=43567B8287801E3F4282E6E7604C1D843F7C8A06B73494F0E6F5DEFFD6BFO2F" TargetMode="External"/><Relationship Id="rId14" Type="http://schemas.openxmlformats.org/officeDocument/2006/relationships/hyperlink" Target="consultantplus://offline/ref=A61629BE82618C1228B12FA5ADF1523FCA0DA06209D0DE3029D604F3A38D547208F8BFC81D6B1F28f0Y3C" TargetMode="External"/><Relationship Id="rId22" Type="http://schemas.openxmlformats.org/officeDocument/2006/relationships/hyperlink" Target="consultantplus://offline/ref=1006BC8203E092734A6D668575DCF3DE8D9FB611E2CB80E8BFF4865CD2203B707C348F59622EDAD4u7k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2016-04-05T02:45:00Z</cp:lastPrinted>
  <dcterms:created xsi:type="dcterms:W3CDTF">2016-03-30T06:16:00Z</dcterms:created>
  <dcterms:modified xsi:type="dcterms:W3CDTF">2016-04-05T02:46:00Z</dcterms:modified>
</cp:coreProperties>
</file>